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13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13"/>
      </w:tblGrid>
      <w:tr w:rsidR="0069617D" w:rsidRPr="002F2552" w14:paraId="2E893E7A" w14:textId="77777777" w:rsidTr="00BF2A5C">
        <w:trPr>
          <w:tblCellSpacing w:w="0" w:type="dxa"/>
        </w:trPr>
        <w:tc>
          <w:tcPr>
            <w:tcW w:w="9513" w:type="dxa"/>
            <w:vAlign w:val="center"/>
            <w:hideMark/>
          </w:tcPr>
          <w:p w14:paraId="73AFD5EC" w14:textId="77777777" w:rsidR="00E765DE" w:rsidRDefault="00E765DE"/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83"/>
            </w:tblGrid>
            <w:tr w:rsidR="0069617D" w:rsidRPr="002F2552" w14:paraId="0523398D" w14:textId="77777777" w:rsidTr="00BF2A5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BAEBE91" w14:textId="59A0311E" w:rsidR="006B6078" w:rsidRPr="00222ED4" w:rsidRDefault="006B6078" w:rsidP="006B60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pl-PL"/>
                    </w:rPr>
                    <w:t xml:space="preserve"> </w:t>
                  </w:r>
                  <w:r w:rsidR="000C7034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pl-PL"/>
                    </w:rPr>
                    <w:t>Regulamin</w:t>
                  </w:r>
                  <w:r w:rsidR="0069617D" w:rsidRPr="00222ED4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pl-PL"/>
                    </w:rPr>
                    <w:br/>
                  </w:r>
                  <w:r w:rsidR="00C5500A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pl-PL"/>
                    </w:rPr>
                    <w:t>O</w:t>
                  </w:r>
                  <w:r w:rsidR="00E82F04" w:rsidRPr="00222ED4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pl-PL"/>
                    </w:rPr>
                    <w:t>gólnopolskiego</w:t>
                  </w:r>
                  <w:r w:rsidRPr="00222ED4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pl-PL"/>
                    </w:rPr>
                    <w:t xml:space="preserve"> </w:t>
                  </w:r>
                  <w:r w:rsidR="00C5500A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pl-PL"/>
                    </w:rPr>
                    <w:t>K</w:t>
                  </w:r>
                  <w:r w:rsidR="00D53D69" w:rsidRPr="00222ED4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pl-PL"/>
                    </w:rPr>
                    <w:t>onkursu</w:t>
                  </w:r>
                </w:p>
                <w:p w14:paraId="39D18696" w14:textId="71892429" w:rsidR="0069617D" w:rsidRPr="00964DF3" w:rsidRDefault="006B6078" w:rsidP="003D64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trike/>
                      <w:sz w:val="28"/>
                      <w:szCs w:val="28"/>
                      <w:lang w:eastAsia="pl-PL"/>
                    </w:rPr>
                  </w:pPr>
                  <w:r w:rsidRPr="00222ED4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pl-PL"/>
                    </w:rPr>
                    <w:t>„</w:t>
                  </w:r>
                  <w:r w:rsidR="004A14ED" w:rsidRPr="00222ED4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pl-PL"/>
                    </w:rPr>
                    <w:t>Poznajemy Senat R</w:t>
                  </w:r>
                  <w:r w:rsidRPr="00222ED4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pl-PL"/>
                    </w:rPr>
                    <w:t>zeczypospolitej</w:t>
                  </w:r>
                  <w:r w:rsidRPr="00964DF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pl-PL"/>
                    </w:rPr>
                    <w:t xml:space="preserve"> </w:t>
                  </w:r>
                  <w:r w:rsidR="004A14ED" w:rsidRPr="00125688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pl-PL"/>
                    </w:rPr>
                    <w:t>P</w:t>
                  </w:r>
                  <w:r w:rsidRPr="00125688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pl-PL"/>
                    </w:rPr>
                    <w:t>olskiej</w:t>
                  </w:r>
                  <w:r w:rsidRPr="00964DF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pl-PL"/>
                    </w:rPr>
                    <w:t>”</w:t>
                  </w:r>
                  <w:r w:rsidR="0069617D" w:rsidRPr="00964DF3">
                    <w:rPr>
                      <w:rFonts w:ascii="Times New Roman" w:eastAsia="Times New Roman" w:hAnsi="Times New Roman" w:cs="Times New Roman"/>
                      <w:b/>
                      <w:bCs/>
                      <w:strike/>
                      <w:sz w:val="28"/>
                      <w:szCs w:val="28"/>
                      <w:lang w:eastAsia="pl-PL"/>
                    </w:rPr>
                    <w:br/>
                  </w:r>
                </w:p>
                <w:p w14:paraId="41CC4B99" w14:textId="16D97A91" w:rsidR="003E0143" w:rsidRPr="003D6454" w:rsidRDefault="00D53D69" w:rsidP="00BF2A5C">
                  <w:pPr>
                    <w:spacing w:after="0" w:line="240" w:lineRule="auto"/>
                    <w:ind w:right="39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Konkurs</w:t>
                  </w:r>
                  <w:r w:rsidR="006B6078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</w:t>
                  </w:r>
                  <w:r w:rsidR="00355AE3" w:rsidRPr="003D6454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jest organizowany</w:t>
                  </w:r>
                  <w:r w:rsidR="00D77794" w:rsidRPr="003D6454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</w:t>
                  </w:r>
                  <w:r w:rsidR="00A0636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pod patronatem Marszałk</w:t>
                  </w:r>
                  <w:r w:rsidR="00E0165E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a</w:t>
                  </w:r>
                  <w:r w:rsidR="00A0636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Senatu </w:t>
                  </w:r>
                  <w:r w:rsidR="00B9719B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Rzeczypospolitej Polskiej. </w:t>
                  </w:r>
                  <w:r w:rsidR="00AC20A2" w:rsidRPr="003D6454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Organizatorem </w:t>
                  </w:r>
                  <w:r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konkursu</w:t>
                  </w:r>
                  <w:r w:rsidR="0069617D" w:rsidRPr="003D6454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</w:t>
                  </w:r>
                  <w:r w:rsidR="00AC20A2" w:rsidRPr="003D6454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jest</w:t>
                  </w:r>
                  <w:r w:rsidR="0069617D" w:rsidRPr="003D6454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</w:t>
                  </w:r>
                  <w:r w:rsidR="002F2552" w:rsidRPr="003D6454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Kancelaria Senatu przy współpracy z</w:t>
                  </w:r>
                  <w:r w:rsidR="0044383F" w:rsidRPr="003D6454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biura</w:t>
                  </w:r>
                  <w:r w:rsidR="002F2552" w:rsidRPr="003D6454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mi</w:t>
                  </w:r>
                  <w:r w:rsidR="00D77794" w:rsidRPr="003D6454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senatorski</w:t>
                  </w:r>
                  <w:r w:rsidR="002F2552" w:rsidRPr="003D6454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mi</w:t>
                  </w:r>
                  <w:r w:rsidR="003D6454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oraz szkołami.</w:t>
                  </w:r>
                </w:p>
                <w:p w14:paraId="557D0A3E" w14:textId="644C1E12" w:rsidR="0069617D" w:rsidRPr="003D6454" w:rsidRDefault="006B6078" w:rsidP="007E04D5">
                  <w:pPr>
                    <w:pStyle w:val="Akapitzlist"/>
                    <w:numPr>
                      <w:ilvl w:val="1"/>
                      <w:numId w:val="1"/>
                    </w:numPr>
                    <w:spacing w:before="100" w:beforeAutospacing="1" w:after="0" w:line="240" w:lineRule="auto"/>
                    <w:ind w:left="125" w:hanging="125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pl-PL"/>
                    </w:rPr>
                    <w:t xml:space="preserve">Cele </w:t>
                  </w:r>
                  <w:r w:rsidR="007938E9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pl-PL"/>
                    </w:rPr>
                    <w:t>konkursu</w:t>
                  </w:r>
                </w:p>
                <w:p w14:paraId="38FEC850" w14:textId="053D29F3" w:rsidR="0069617D" w:rsidRPr="00125688" w:rsidRDefault="009A5AFF" w:rsidP="00BF2A5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</w:pPr>
                  <w:r w:rsidRPr="00C5500A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Celem </w:t>
                  </w:r>
                  <w:r w:rsidR="00D53D69" w:rsidRPr="00C5500A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konkursu</w:t>
                  </w:r>
                  <w:r w:rsidRPr="008C1745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jest</w:t>
                  </w:r>
                  <w:r w:rsidR="0069617D" w:rsidRPr="008C1745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:</w:t>
                  </w:r>
                </w:p>
                <w:p w14:paraId="21576C19" w14:textId="147B3C5F" w:rsidR="0069617D" w:rsidRPr="00125688" w:rsidRDefault="006B6078" w:rsidP="00BF2A5C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</w:tabs>
                    <w:spacing w:after="0" w:line="240" w:lineRule="auto"/>
                    <w:ind w:left="411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</w:pPr>
                  <w:r w:rsidRPr="00C5500A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popularyzowanie</w:t>
                  </w:r>
                  <w:r w:rsidR="0044383F" w:rsidRPr="00C5500A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</w:t>
                  </w:r>
                  <w:r w:rsidR="0069617D" w:rsidRPr="008C1745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wiedzy </w:t>
                  </w:r>
                  <w:r w:rsidR="00B9719B" w:rsidRPr="008C1745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o </w:t>
                  </w:r>
                  <w:r w:rsidR="0044383F" w:rsidRPr="008C1745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historii i </w:t>
                  </w:r>
                  <w:r w:rsidR="00D72F7D" w:rsidRPr="008C1745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funkcjonowani</w:t>
                  </w:r>
                  <w:r w:rsidR="00B9719B" w:rsidRPr="008C1745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u</w:t>
                  </w:r>
                  <w:r w:rsidR="00D72F7D" w:rsidRPr="008C1745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</w:t>
                  </w:r>
                  <w:r w:rsidR="00AC20A2" w:rsidRPr="008C1745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Senatu</w:t>
                  </w:r>
                  <w:r w:rsidR="00D72F7D" w:rsidRPr="008C1745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</w:t>
                  </w:r>
                  <w:r w:rsidR="00094EDE" w:rsidRPr="008C1745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RP,</w:t>
                  </w:r>
                </w:p>
                <w:p w14:paraId="31DAB60D" w14:textId="7BFE5881" w:rsidR="0044383F" w:rsidRPr="008C1745" w:rsidRDefault="0044383F" w:rsidP="00BF2A5C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</w:tabs>
                    <w:spacing w:after="0" w:line="240" w:lineRule="auto"/>
                    <w:ind w:left="411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</w:pPr>
                  <w:r w:rsidRPr="00C5500A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poszerzanie wiedzy o roli i znaczeniu Senatu RP w polskim systemie konstytucyjnym</w:t>
                  </w:r>
                  <w:r w:rsidR="00094EDE" w:rsidRPr="008C1745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,</w:t>
                  </w:r>
                </w:p>
                <w:p w14:paraId="6796536F" w14:textId="7927609E" w:rsidR="00B9719B" w:rsidRPr="008C1745" w:rsidRDefault="00B9719B" w:rsidP="00BF2A5C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</w:tabs>
                    <w:spacing w:after="0" w:line="240" w:lineRule="auto"/>
                    <w:ind w:left="411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</w:pPr>
                  <w:r w:rsidRPr="008C1745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przybliżenie młodzieży postaci związanych z historią parlamentaryzmu,</w:t>
                  </w:r>
                </w:p>
                <w:p w14:paraId="53D9C1EB" w14:textId="01AD1E82" w:rsidR="00B9719B" w:rsidRPr="00C5500A" w:rsidRDefault="00B9719B" w:rsidP="00B9719B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</w:tabs>
                    <w:spacing w:after="0" w:line="240" w:lineRule="auto"/>
                    <w:ind w:left="411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</w:pPr>
                  <w:r w:rsidRPr="00C5500A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poszerzenie wiedzy na temat mechanizmów funkcjonowania państwa </w:t>
                  </w:r>
                  <w:r w:rsidR="00172284" w:rsidRPr="00C5500A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i</w:t>
                  </w:r>
                  <w:r w:rsidRPr="00C5500A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prawa,</w:t>
                  </w:r>
                </w:p>
                <w:p w14:paraId="684C7B57" w14:textId="25502ABC" w:rsidR="0069617D" w:rsidRPr="00125688" w:rsidRDefault="00D53D69" w:rsidP="00BF2A5C">
                  <w:pPr>
                    <w:pStyle w:val="Akapitzlist"/>
                    <w:numPr>
                      <w:ilvl w:val="0"/>
                      <w:numId w:val="2"/>
                    </w:numPr>
                    <w:tabs>
                      <w:tab w:val="clear" w:pos="720"/>
                    </w:tabs>
                    <w:spacing w:after="0" w:line="240" w:lineRule="auto"/>
                    <w:ind w:left="411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</w:pPr>
                  <w:r w:rsidRPr="00125688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kształtowanie postaw obywatelskich i pobudzenie zainteresowania funkcjonowaniem instytucji władzy ustawodawczej.</w:t>
                  </w:r>
                </w:p>
                <w:p w14:paraId="0F74A559" w14:textId="77777777" w:rsidR="007938E9" w:rsidRPr="007938E9" w:rsidRDefault="007938E9" w:rsidP="007938E9">
                  <w:pPr>
                    <w:pStyle w:val="Akapitzlist"/>
                    <w:spacing w:before="100" w:beforeAutospacing="1" w:after="0" w:line="24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pl-PL"/>
                    </w:rPr>
                  </w:pPr>
                </w:p>
                <w:p w14:paraId="706853A7" w14:textId="5D0E7A3F" w:rsidR="0069617D" w:rsidRPr="00094EDE" w:rsidRDefault="009F3F07" w:rsidP="007E04D5">
                  <w:pPr>
                    <w:pStyle w:val="Akapitzlist"/>
                    <w:numPr>
                      <w:ilvl w:val="1"/>
                      <w:numId w:val="1"/>
                    </w:numPr>
                    <w:spacing w:before="100" w:beforeAutospacing="1" w:after="0"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pl-PL"/>
                    </w:rPr>
                  </w:pPr>
                  <w:r w:rsidRPr="00094EDE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pl-PL"/>
                    </w:rPr>
                    <w:t xml:space="preserve">Uczestnicy </w:t>
                  </w:r>
                  <w:r w:rsidR="007938E9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pl-PL"/>
                    </w:rPr>
                    <w:t>konkursu</w:t>
                  </w:r>
                </w:p>
                <w:p w14:paraId="6D5E2C72" w14:textId="4072AC6E" w:rsidR="00094EDE" w:rsidRDefault="00D53D69" w:rsidP="00BF2A5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Konkurs</w:t>
                  </w:r>
                  <w:r w:rsidR="006B6078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</w:t>
                  </w:r>
                  <w:r w:rsidR="003E0143" w:rsidRPr="00094EDE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skierowany </w:t>
                  </w:r>
                  <w:r w:rsidR="009A5AFF" w:rsidRPr="00094EDE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jest </w:t>
                  </w:r>
                  <w:r w:rsidR="003E0143" w:rsidRPr="00094EDE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do uczniów</w:t>
                  </w:r>
                  <w:r w:rsidR="00395989" w:rsidRPr="00094EDE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wszystkich </w:t>
                  </w:r>
                  <w:r w:rsidR="009A5AFF" w:rsidRPr="00094EDE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szkół p</w:t>
                  </w:r>
                  <w:r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o</w:t>
                  </w:r>
                  <w:r w:rsidR="009A5AFF" w:rsidRPr="00094EDE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nadpodstawowych</w:t>
                  </w:r>
                  <w:r w:rsidR="004A5046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    </w:t>
                  </w:r>
                  <w:r w:rsidR="0044383F" w:rsidRPr="00094EDE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znajdujących się na terytorium Rzeczypospolitej Polskiej.</w:t>
                  </w:r>
                  <w:r w:rsidR="00E0628F" w:rsidRPr="00094EDE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W</w:t>
                  </w:r>
                  <w:r w:rsidR="0044383F" w:rsidRPr="00094EDE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konku</w:t>
                  </w:r>
                  <w:r w:rsidR="007938E9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sie</w:t>
                  </w:r>
                  <w:r w:rsidR="00E0628F" w:rsidRPr="00094EDE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udział biorą zainteresowani uczniowie na zasadzie dobrowolności</w:t>
                  </w:r>
                  <w:r w:rsidR="00094EDE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.</w:t>
                  </w:r>
                  <w:r w:rsidR="00E0628F" w:rsidRPr="00094EDE"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 </w:t>
                  </w:r>
                </w:p>
                <w:p w14:paraId="50DBF824" w14:textId="556E320B" w:rsidR="0069617D" w:rsidRPr="00094EDE" w:rsidRDefault="006B6078" w:rsidP="00BF2A5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pl-PL"/>
                    </w:rPr>
                  </w:pP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Do </w:t>
                  </w:r>
                  <w:r w:rsidR="00D53D69">
                    <w:rPr>
                      <w:rFonts w:ascii="Times New Roman" w:hAnsi="Times New Roman" w:cs="Times New Roman"/>
                      <w:sz w:val="27"/>
                      <w:szCs w:val="27"/>
                    </w:rPr>
                    <w:t>konkursu</w:t>
                  </w:r>
                  <w:r w:rsidR="0044383F" w:rsidRPr="00094EDE"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 nie mogą przystępować osoby bezpośrednio związane z </w:t>
                  </w: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>jego organizacją</w:t>
                  </w:r>
                  <w:r w:rsidR="0044383F" w:rsidRPr="00094EDE">
                    <w:rPr>
                      <w:rFonts w:ascii="Times New Roman" w:hAnsi="Times New Roman" w:cs="Times New Roman"/>
                      <w:sz w:val="27"/>
                      <w:szCs w:val="27"/>
                    </w:rPr>
                    <w:t>, a także rodziny pracowników Kancelarii Senatu</w:t>
                  </w: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>, senatorów</w:t>
                  </w:r>
                  <w:r w:rsidR="0044383F" w:rsidRPr="00094EDE"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 oraz koordynatorów konkursu</w:t>
                  </w:r>
                  <w:r w:rsidR="004A14ED" w:rsidRPr="00094EDE">
                    <w:rPr>
                      <w:rFonts w:ascii="Times New Roman" w:hAnsi="Times New Roman" w:cs="Times New Roman"/>
                      <w:sz w:val="27"/>
                      <w:szCs w:val="27"/>
                    </w:rPr>
                    <w:t>.</w:t>
                  </w:r>
                </w:p>
                <w:p w14:paraId="06B83D11" w14:textId="2C89DDD2" w:rsidR="00F85D54" w:rsidRPr="009C78B7" w:rsidRDefault="006B6078" w:rsidP="007E04D5">
                  <w:pPr>
                    <w:pStyle w:val="Akapitzlist"/>
                    <w:numPr>
                      <w:ilvl w:val="1"/>
                      <w:numId w:val="1"/>
                    </w:numPr>
                    <w:spacing w:before="100" w:beforeAutospacing="1" w:after="100" w:afterAutospacing="1" w:line="240" w:lineRule="auto"/>
                    <w:ind w:left="0" w:firstLine="19"/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pl-PL"/>
                    </w:rPr>
                    <w:t xml:space="preserve">Zakres tematyczny </w:t>
                  </w:r>
                  <w:r w:rsidR="00D53D69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pl-PL"/>
                    </w:rPr>
                    <w:t>konkursu</w:t>
                  </w:r>
                </w:p>
                <w:p w14:paraId="1FA38B56" w14:textId="5DA14881" w:rsidR="00172284" w:rsidRPr="00172284" w:rsidRDefault="000E6E1A" w:rsidP="00172284">
                  <w:pPr>
                    <w:pStyle w:val="Akapitzlist"/>
                    <w:numPr>
                      <w:ilvl w:val="0"/>
                      <w:numId w:val="19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7"/>
                      <w:szCs w:val="27"/>
                      <w:lang w:eastAsia="pl-PL"/>
                    </w:rPr>
                  </w:pPr>
                  <w:r w:rsidRPr="00094EDE">
                    <w:rPr>
                      <w:rFonts w:ascii="Times New Roman" w:eastAsia="Times New Roman" w:hAnsi="Times New Roman" w:cs="Times New Roman"/>
                      <w:bCs/>
                      <w:sz w:val="27"/>
                      <w:szCs w:val="27"/>
                      <w:lang w:eastAsia="pl-PL"/>
                    </w:rPr>
                    <w:t xml:space="preserve">Historia Senatu </w:t>
                  </w:r>
                  <w:r w:rsidR="006B6078">
                    <w:rPr>
                      <w:rFonts w:ascii="Times New Roman" w:eastAsia="Times New Roman" w:hAnsi="Times New Roman" w:cs="Times New Roman"/>
                      <w:bCs/>
                      <w:sz w:val="27"/>
                      <w:szCs w:val="27"/>
                      <w:lang w:eastAsia="pl-PL"/>
                    </w:rPr>
                    <w:t>RP</w:t>
                  </w:r>
                  <w:r w:rsidR="00807B15">
                    <w:rPr>
                      <w:rFonts w:ascii="Times New Roman" w:eastAsia="Times New Roman" w:hAnsi="Times New Roman" w:cs="Times New Roman"/>
                      <w:bCs/>
                      <w:sz w:val="27"/>
                      <w:szCs w:val="27"/>
                      <w:lang w:eastAsia="pl-PL"/>
                    </w:rPr>
                    <w:t xml:space="preserve"> </w:t>
                  </w:r>
                  <w:r w:rsidR="00F85D54">
                    <w:rPr>
                      <w:rFonts w:ascii="Times New Roman" w:eastAsia="Times New Roman" w:hAnsi="Times New Roman" w:cs="Times New Roman"/>
                      <w:bCs/>
                      <w:sz w:val="27"/>
                      <w:szCs w:val="27"/>
                      <w:lang w:eastAsia="pl-PL"/>
                    </w:rPr>
                    <w:t>na przestrzeni wieków</w:t>
                  </w:r>
                  <w:r w:rsidR="009C78B7">
                    <w:rPr>
                      <w:rFonts w:ascii="Times New Roman" w:eastAsia="Times New Roman" w:hAnsi="Times New Roman" w:cs="Times New Roman"/>
                      <w:bCs/>
                      <w:sz w:val="27"/>
                      <w:szCs w:val="27"/>
                      <w:lang w:eastAsia="pl-PL"/>
                    </w:rPr>
                    <w:t xml:space="preserve"> (XV-XXI).</w:t>
                  </w:r>
                </w:p>
                <w:p w14:paraId="4C3C4775" w14:textId="77777777" w:rsidR="000E6E1A" w:rsidRDefault="000E6E1A" w:rsidP="00BF2A5C">
                  <w:pPr>
                    <w:pStyle w:val="Akapitzlist"/>
                    <w:numPr>
                      <w:ilvl w:val="0"/>
                      <w:numId w:val="19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7"/>
                      <w:szCs w:val="27"/>
                      <w:lang w:eastAsia="pl-PL"/>
                    </w:rPr>
                  </w:pPr>
                  <w:r w:rsidRPr="00094EDE">
                    <w:rPr>
                      <w:rFonts w:ascii="Times New Roman" w:eastAsia="Times New Roman" w:hAnsi="Times New Roman" w:cs="Times New Roman"/>
                      <w:bCs/>
                      <w:sz w:val="27"/>
                      <w:szCs w:val="27"/>
                      <w:lang w:eastAsia="pl-PL"/>
                    </w:rPr>
                    <w:t xml:space="preserve">Rola </w:t>
                  </w:r>
                  <w:r w:rsidR="0003197E" w:rsidRPr="00094EDE">
                    <w:rPr>
                      <w:rFonts w:ascii="Times New Roman" w:eastAsia="Times New Roman" w:hAnsi="Times New Roman" w:cs="Times New Roman"/>
                      <w:bCs/>
                      <w:sz w:val="27"/>
                      <w:szCs w:val="27"/>
                      <w:lang w:eastAsia="pl-PL"/>
                    </w:rPr>
                    <w:t xml:space="preserve">ustawodawcza </w:t>
                  </w:r>
                  <w:r w:rsidRPr="00094EDE">
                    <w:rPr>
                      <w:rFonts w:ascii="Times New Roman" w:eastAsia="Times New Roman" w:hAnsi="Times New Roman" w:cs="Times New Roman"/>
                      <w:bCs/>
                      <w:sz w:val="27"/>
                      <w:szCs w:val="27"/>
                      <w:lang w:eastAsia="pl-PL"/>
                    </w:rPr>
                    <w:t>i znaczenie Senatu w polskim systemie konstytucyjnym</w:t>
                  </w:r>
                  <w:r w:rsidR="006B6078">
                    <w:rPr>
                      <w:rFonts w:ascii="Times New Roman" w:eastAsia="Times New Roman" w:hAnsi="Times New Roman" w:cs="Times New Roman"/>
                      <w:bCs/>
                      <w:sz w:val="27"/>
                      <w:szCs w:val="27"/>
                      <w:lang w:eastAsia="pl-PL"/>
                    </w:rPr>
                    <w:t>.</w:t>
                  </w:r>
                </w:p>
                <w:p w14:paraId="2DC4493D" w14:textId="77777777" w:rsidR="00172284" w:rsidRDefault="00172284" w:rsidP="00BF2A5C">
                  <w:pPr>
                    <w:pStyle w:val="Akapitzlist"/>
                    <w:numPr>
                      <w:ilvl w:val="0"/>
                      <w:numId w:val="19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7"/>
                      <w:szCs w:val="27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7"/>
                      <w:szCs w:val="27"/>
                      <w:lang w:eastAsia="pl-PL"/>
                    </w:rPr>
                    <w:t>Proces powstawania ustaw w parlamencie.</w:t>
                  </w:r>
                </w:p>
                <w:p w14:paraId="3F8E2F11" w14:textId="1A87CBE0" w:rsidR="00094EDE" w:rsidRDefault="00807B15" w:rsidP="00BF2A5C">
                  <w:pPr>
                    <w:pStyle w:val="Akapitzlist"/>
                    <w:numPr>
                      <w:ilvl w:val="0"/>
                      <w:numId w:val="19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7"/>
                      <w:szCs w:val="27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7"/>
                      <w:szCs w:val="27"/>
                      <w:lang w:eastAsia="pl-PL"/>
                    </w:rPr>
                    <w:t>O</w:t>
                  </w:r>
                  <w:r w:rsidR="00094EDE">
                    <w:rPr>
                      <w:rFonts w:ascii="Times New Roman" w:eastAsia="Times New Roman" w:hAnsi="Times New Roman" w:cs="Times New Roman"/>
                      <w:bCs/>
                      <w:sz w:val="27"/>
                      <w:szCs w:val="27"/>
                      <w:lang w:eastAsia="pl-PL"/>
                    </w:rPr>
                    <w:t xml:space="preserve">bowiązki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7"/>
                      <w:szCs w:val="27"/>
                      <w:lang w:eastAsia="pl-PL"/>
                    </w:rPr>
                    <w:t xml:space="preserve">i </w:t>
                  </w:r>
                  <w:r w:rsidR="00172284">
                    <w:rPr>
                      <w:rFonts w:ascii="Times New Roman" w:eastAsia="Times New Roman" w:hAnsi="Times New Roman" w:cs="Times New Roman"/>
                      <w:bCs/>
                      <w:sz w:val="27"/>
                      <w:szCs w:val="27"/>
                      <w:lang w:eastAsia="pl-PL"/>
                    </w:rPr>
                    <w:t xml:space="preserve">uprawnienia </w:t>
                  </w:r>
                  <w:r w:rsidR="00094EDE">
                    <w:rPr>
                      <w:rFonts w:ascii="Times New Roman" w:eastAsia="Times New Roman" w:hAnsi="Times New Roman" w:cs="Times New Roman"/>
                      <w:bCs/>
                      <w:sz w:val="27"/>
                      <w:szCs w:val="27"/>
                      <w:lang w:eastAsia="pl-PL"/>
                    </w:rPr>
                    <w:t>senatorów</w:t>
                  </w:r>
                  <w:r w:rsidR="00172284">
                    <w:rPr>
                      <w:rFonts w:ascii="Times New Roman" w:eastAsia="Times New Roman" w:hAnsi="Times New Roman" w:cs="Times New Roman"/>
                      <w:bCs/>
                      <w:sz w:val="27"/>
                      <w:szCs w:val="27"/>
                      <w:lang w:eastAsia="pl-PL"/>
                    </w:rPr>
                    <w:t>.</w:t>
                  </w:r>
                </w:p>
                <w:p w14:paraId="66A509C5" w14:textId="512D855A" w:rsidR="00D53D69" w:rsidRDefault="00D53D69" w:rsidP="00BF2A5C">
                  <w:pPr>
                    <w:pStyle w:val="Akapitzlist"/>
                    <w:numPr>
                      <w:ilvl w:val="0"/>
                      <w:numId w:val="19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7"/>
                      <w:szCs w:val="27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7"/>
                      <w:szCs w:val="27"/>
                      <w:lang w:eastAsia="pl-PL"/>
                    </w:rPr>
                    <w:t>Zasady wyborów parlamentarnych.</w:t>
                  </w:r>
                </w:p>
                <w:p w14:paraId="04F14BEA" w14:textId="3520FCB8" w:rsidR="00172284" w:rsidRDefault="00F85D54" w:rsidP="00BF2A5C">
                  <w:pPr>
                    <w:pStyle w:val="Akapitzlist"/>
                    <w:numPr>
                      <w:ilvl w:val="0"/>
                      <w:numId w:val="19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7"/>
                      <w:szCs w:val="27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7"/>
                      <w:szCs w:val="27"/>
                      <w:lang w:eastAsia="pl-PL"/>
                    </w:rPr>
                    <w:t>P</w:t>
                  </w:r>
                  <w:r w:rsidR="00172284">
                    <w:rPr>
                      <w:rFonts w:ascii="Times New Roman" w:eastAsia="Times New Roman" w:hAnsi="Times New Roman" w:cs="Times New Roman"/>
                      <w:bCs/>
                      <w:sz w:val="27"/>
                      <w:szCs w:val="27"/>
                      <w:lang w:eastAsia="pl-PL"/>
                    </w:rPr>
                    <w:t xml:space="preserve">ostacie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7"/>
                      <w:szCs w:val="27"/>
                      <w:lang w:eastAsia="pl-PL"/>
                    </w:rPr>
                    <w:t xml:space="preserve">i działalność wybitnych </w:t>
                  </w:r>
                  <w:r w:rsidR="00172284">
                    <w:rPr>
                      <w:rFonts w:ascii="Times New Roman" w:eastAsia="Times New Roman" w:hAnsi="Times New Roman" w:cs="Times New Roman"/>
                      <w:bCs/>
                      <w:sz w:val="27"/>
                      <w:szCs w:val="27"/>
                      <w:lang w:eastAsia="pl-PL"/>
                    </w:rPr>
                    <w:t>senatorów na przestrzeni wieków.</w:t>
                  </w:r>
                </w:p>
                <w:p w14:paraId="4CB077AA" w14:textId="77777777" w:rsidR="0003197E" w:rsidRPr="00094EDE" w:rsidRDefault="0003197E" w:rsidP="00094EDE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bCs/>
                      <w:color w:val="FF0000"/>
                      <w:sz w:val="27"/>
                      <w:szCs w:val="27"/>
                      <w:lang w:eastAsia="pl-PL"/>
                    </w:rPr>
                  </w:pPr>
                </w:p>
                <w:p w14:paraId="28EBA274" w14:textId="64310EE2" w:rsidR="0069617D" w:rsidRPr="00094EDE" w:rsidRDefault="0044383F" w:rsidP="007E04D5">
                  <w:pPr>
                    <w:pStyle w:val="Akapitzlist"/>
                    <w:numPr>
                      <w:ilvl w:val="1"/>
                      <w:numId w:val="1"/>
                    </w:numPr>
                    <w:spacing w:after="0" w:line="240" w:lineRule="auto"/>
                    <w:ind w:left="0" w:firstLine="19"/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pl-PL"/>
                    </w:rPr>
                  </w:pPr>
                  <w:r w:rsidRPr="00094EDE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pl-PL"/>
                    </w:rPr>
                    <w:t>Organizacja i p</w:t>
                  </w:r>
                  <w:r w:rsidR="00E765DE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pl-PL"/>
                    </w:rPr>
                    <w:t xml:space="preserve">rzebieg </w:t>
                  </w:r>
                  <w:r w:rsidR="00D53D69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pl-PL"/>
                    </w:rPr>
                    <w:t>konkursu</w:t>
                  </w:r>
                </w:p>
                <w:p w14:paraId="72C412FB" w14:textId="77777777" w:rsidR="00660612" w:rsidRPr="002F2552" w:rsidRDefault="00660612" w:rsidP="00660612">
                  <w:pPr>
                    <w:pStyle w:val="Akapitzlist"/>
                    <w:spacing w:after="0" w:line="240" w:lineRule="auto"/>
                    <w:ind w:left="1800"/>
                    <w:jc w:val="center"/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</w:pPr>
                </w:p>
                <w:p w14:paraId="67191507" w14:textId="77777777" w:rsidR="00660612" w:rsidRPr="002F2552" w:rsidRDefault="00660612" w:rsidP="00094EDE">
                  <w:pPr>
                    <w:pStyle w:val="Akapitzlist"/>
                    <w:spacing w:after="0" w:line="240" w:lineRule="auto"/>
                    <w:ind w:left="-15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pl-PL"/>
                    </w:rPr>
                  </w:pPr>
                  <w:r w:rsidRPr="002F2552"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  <w:t>§ 1</w:t>
                  </w:r>
                </w:p>
                <w:p w14:paraId="48489279" w14:textId="0114C507" w:rsidR="00A46BBB" w:rsidRDefault="00EF6AB5" w:rsidP="007938E9">
                  <w:pPr>
                    <w:spacing w:after="0" w:line="240" w:lineRule="auto"/>
                    <w:ind w:left="260" w:hanging="260"/>
                    <w:jc w:val="both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1. </w:t>
                  </w:r>
                  <w:r w:rsidR="006B6078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Organizacją </w:t>
                  </w:r>
                  <w:r w:rsidR="00D53D69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konkursu</w:t>
                  </w:r>
                  <w:r w:rsidR="00A46BBB" w:rsidRPr="00094EDE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zajmują się przedstawiciele Kancelari</w:t>
                  </w:r>
                  <w:r w:rsidR="006B6078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i Senatu, koordynatorzy </w:t>
                  </w:r>
                  <w:r w:rsidR="007938E9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konkursu</w:t>
                  </w:r>
                  <w:r w:rsidR="00A46BBB" w:rsidRPr="00094EDE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z biur sena</w:t>
                  </w:r>
                  <w:r w:rsidR="0003197E" w:rsidRPr="00094EDE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torskich w okręgach wyborczych s</w:t>
                  </w:r>
                  <w:r w:rsidR="00A46BBB" w:rsidRPr="00094EDE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enatorów, którzy zgłosili chę</w:t>
                  </w:r>
                  <w:r w:rsidR="006B6078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ć organizacji </w:t>
                  </w:r>
                  <w:r w:rsidR="00D53D69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konkursu</w:t>
                  </w:r>
                  <w:r w:rsidR="00596C6B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w swoich okręgach wyborc</w:t>
                  </w:r>
                  <w:r w:rsidR="00835F89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z</w:t>
                  </w:r>
                  <w:r w:rsidR="00596C6B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ych</w:t>
                  </w:r>
                  <w:r w:rsidR="00B67DBF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(</w:t>
                  </w:r>
                  <w:r w:rsidR="008C1745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pl-PL"/>
                    </w:rPr>
                    <w:t>Załącz</w:t>
                  </w:r>
                  <w:r w:rsidR="00B67DBF" w:rsidRPr="00835F89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pl-PL"/>
                    </w:rPr>
                    <w:t>nik nr</w:t>
                  </w:r>
                  <w:r w:rsidR="007D6907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pl-PL"/>
                    </w:rPr>
                    <w:t xml:space="preserve"> </w:t>
                  </w:r>
                  <w:r w:rsidR="00B67DBF" w:rsidRPr="00835F89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pl-PL"/>
                    </w:rPr>
                    <w:t xml:space="preserve">1 do </w:t>
                  </w:r>
                  <w:r w:rsidR="000C7034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pl-PL"/>
                    </w:rPr>
                    <w:t>Regulamin</w:t>
                  </w:r>
                  <w:r w:rsidR="00B67DBF" w:rsidRPr="00835F89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pl-PL"/>
                    </w:rPr>
                    <w:t>u</w:t>
                  </w:r>
                  <w:r w:rsidR="00B67DBF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pl-PL"/>
                    </w:rPr>
                    <w:t>)</w:t>
                  </w:r>
                  <w:r w:rsidR="006F4515" w:rsidRPr="00094EDE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, </w:t>
                  </w:r>
                  <w:r w:rsidR="00A46BBB" w:rsidRPr="00094EDE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a także </w:t>
                  </w:r>
                  <w:r w:rsidR="0003197E" w:rsidRPr="00094EDE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dyrektorzy </w:t>
                  </w:r>
                  <w:r w:rsidR="00A46BBB" w:rsidRPr="00094EDE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szkół, któr</w:t>
                  </w:r>
                  <w:r w:rsidR="00094EDE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ych uczniowie</w:t>
                  </w:r>
                  <w:r w:rsidR="006B6078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wezmą udział w</w:t>
                  </w:r>
                  <w:r w:rsidR="008C1745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 </w:t>
                  </w:r>
                  <w:r w:rsidR="006B6078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</w:t>
                  </w:r>
                  <w:r w:rsidR="00C5500A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K</w:t>
                  </w:r>
                  <w:r w:rsidR="007938E9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onkursie</w:t>
                  </w:r>
                  <w:r w:rsidR="00A46BBB" w:rsidRPr="00094EDE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.</w:t>
                  </w:r>
                </w:p>
                <w:p w14:paraId="2327F923" w14:textId="24C957BF" w:rsidR="000D2200" w:rsidRPr="00094EDE" w:rsidRDefault="00EF6AB5" w:rsidP="007938E9">
                  <w:pPr>
                    <w:spacing w:after="0" w:line="240" w:lineRule="auto"/>
                    <w:ind w:left="402" w:hanging="402"/>
                    <w:jc w:val="both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lastRenderedPageBreak/>
                    <w:t xml:space="preserve">2. </w:t>
                  </w:r>
                  <w:r w:rsidR="006B6078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W celu przeprowadzenia </w:t>
                  </w:r>
                  <w:r w:rsidR="00D53D69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konkursu</w:t>
                  </w:r>
                  <w:r w:rsidR="000D220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powołuje się</w:t>
                  </w:r>
                  <w:r w:rsidR="007D6907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:</w:t>
                  </w:r>
                  <w:r w:rsidR="000D220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Główną </w:t>
                  </w:r>
                  <w:r w:rsidR="008C1745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Komis</w:t>
                  </w:r>
                  <w:r w:rsidR="000D220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ję Konkursową, Okręgowe </w:t>
                  </w:r>
                  <w:r w:rsidR="008C1745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Komis</w:t>
                  </w:r>
                  <w:r w:rsidR="000D220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je Konkursowe oraz Szkolne </w:t>
                  </w:r>
                  <w:r w:rsidR="008C1745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Komis</w:t>
                  </w:r>
                  <w:r w:rsidR="000D220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je Konkursowe.</w:t>
                  </w:r>
                  <w:r w:rsidR="00B62ADF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Zadania </w:t>
                  </w:r>
                  <w:r w:rsidR="00D53D69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br/>
                  </w:r>
                  <w:r w:rsidR="007F11C4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i uprawnienia </w:t>
                  </w:r>
                  <w:r w:rsidR="00537597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k</w:t>
                  </w:r>
                  <w:r w:rsidR="008C1745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omis</w:t>
                  </w:r>
                  <w:r w:rsidR="00B62ADF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ji określa </w:t>
                  </w:r>
                  <w:r w:rsidR="008C1745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pl-PL"/>
                    </w:rPr>
                    <w:t>Załącz</w:t>
                  </w:r>
                  <w:r w:rsidR="00B62ADF" w:rsidRPr="00835F89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pl-PL"/>
                    </w:rPr>
                    <w:t>nik nr 2</w:t>
                  </w:r>
                  <w:r w:rsidR="00B62ADF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do </w:t>
                  </w:r>
                  <w:r w:rsidR="000C7034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Regulamin</w:t>
                  </w:r>
                  <w:r w:rsidR="00B62ADF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u</w:t>
                  </w:r>
                  <w:r w:rsidR="00D53D69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</w:t>
                  </w:r>
                  <w:r w:rsidR="00C5500A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K</w:t>
                  </w:r>
                  <w:r w:rsidR="00D53D69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onkursu.</w:t>
                  </w:r>
                </w:p>
                <w:p w14:paraId="4F8D6AA3" w14:textId="77777777" w:rsidR="00E765DE" w:rsidRDefault="00E765DE" w:rsidP="00B42DC3">
                  <w:pPr>
                    <w:pStyle w:val="Akapitzlist"/>
                    <w:spacing w:after="0" w:line="240" w:lineRule="auto"/>
                    <w:ind w:left="-17"/>
                    <w:jc w:val="center"/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</w:pPr>
                </w:p>
                <w:p w14:paraId="7F40CE85" w14:textId="77777777" w:rsidR="00660612" w:rsidRPr="00695A00" w:rsidRDefault="00660612" w:rsidP="00B42DC3">
                  <w:pPr>
                    <w:pStyle w:val="Akapitzlist"/>
                    <w:spacing w:after="0" w:line="240" w:lineRule="auto"/>
                    <w:ind w:left="-1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pl-PL"/>
                    </w:rPr>
                  </w:pPr>
                  <w:r w:rsidRPr="00695A00"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  <w:t xml:space="preserve">§ </w:t>
                  </w:r>
                  <w:r w:rsidR="00695A00"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  <w:t>2</w:t>
                  </w:r>
                </w:p>
                <w:p w14:paraId="743FC650" w14:textId="4A729E44" w:rsidR="000D2200" w:rsidRDefault="00E765DE" w:rsidP="000D220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Rozgrywki </w:t>
                  </w:r>
                  <w:r w:rsidR="00D53D69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konkursowe</w:t>
                  </w:r>
                  <w:r w:rsidR="00A52157" w:rsidRPr="000D220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odbywać się będą na poziomie szkolnym</w:t>
                  </w:r>
                  <w:r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, okręgowym</w:t>
                  </w:r>
                  <w:r w:rsidR="004A5046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       </w:t>
                  </w:r>
                  <w:r w:rsidR="00807B15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br/>
                  </w:r>
                  <w:r w:rsidR="00A52157" w:rsidRPr="000D220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i ogólnopolskim</w:t>
                  </w:r>
                  <w:r w:rsidR="009C78B7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(tzw. </w:t>
                  </w:r>
                  <w:r w:rsidR="00D53D69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F</w:t>
                  </w:r>
                  <w:r w:rsidR="009C78B7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inał</w:t>
                  </w:r>
                  <w:r w:rsidR="00D53D69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</w:t>
                  </w:r>
                  <w:r w:rsidR="00C5500A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K</w:t>
                  </w:r>
                  <w:r w:rsidR="00D53D69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onkursu</w:t>
                  </w:r>
                  <w:r w:rsidR="009C78B7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)</w:t>
                  </w:r>
                  <w:r w:rsidR="00D53D69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.</w:t>
                  </w:r>
                </w:p>
                <w:p w14:paraId="4DA7F0F5" w14:textId="77777777" w:rsidR="000D2200" w:rsidRPr="00695A00" w:rsidRDefault="000D2200" w:rsidP="000D2200">
                  <w:pPr>
                    <w:pStyle w:val="Akapitzlist"/>
                    <w:spacing w:before="240" w:beforeAutospacing="1" w:after="0" w:afterAutospacing="1" w:line="240" w:lineRule="auto"/>
                    <w:ind w:left="-15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pl-PL"/>
                    </w:rPr>
                  </w:pPr>
                  <w:r w:rsidRPr="00695A00"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  <w:t xml:space="preserve">§ </w:t>
                  </w:r>
                  <w:r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  <w:t>3</w:t>
                  </w:r>
                </w:p>
                <w:p w14:paraId="3ED3D79F" w14:textId="6623A29A" w:rsidR="002F2552" w:rsidRPr="00125688" w:rsidRDefault="002F2552" w:rsidP="00127459">
                  <w:pPr>
                    <w:pStyle w:val="Akapitzlist"/>
                    <w:numPr>
                      <w:ilvl w:val="3"/>
                      <w:numId w:val="1"/>
                    </w:numPr>
                    <w:spacing w:before="100" w:beforeAutospacing="1" w:after="100" w:afterAutospacing="1" w:line="240" w:lineRule="auto"/>
                    <w:ind w:left="694"/>
                    <w:jc w:val="both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</w:pPr>
                  <w:r w:rsidRPr="00C5500A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Za przeprowadzenie etapu szkolnego odpow</w:t>
                  </w:r>
                  <w:r w:rsidR="00695A00" w:rsidRPr="00C5500A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iada</w:t>
                  </w:r>
                  <w:r w:rsidR="00B67DBF" w:rsidRPr="008C1745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ją</w:t>
                  </w:r>
                  <w:r w:rsidR="00695A00" w:rsidRPr="008C1745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</w:t>
                  </w:r>
                  <w:r w:rsidR="008C1745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S</w:t>
                  </w:r>
                  <w:r w:rsidR="00695A00" w:rsidRPr="008C1745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zkoln</w:t>
                  </w:r>
                  <w:r w:rsidR="00B67DBF" w:rsidRPr="008C1745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e</w:t>
                  </w:r>
                  <w:r w:rsidR="00695A00" w:rsidRPr="008C1745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</w:t>
                  </w:r>
                  <w:r w:rsidR="008C1745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K</w:t>
                  </w:r>
                  <w:r w:rsidR="00695A00" w:rsidRPr="008C1745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omisj</w:t>
                  </w:r>
                  <w:r w:rsidR="00B67DBF" w:rsidRPr="008C1745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e</w:t>
                  </w:r>
                  <w:r w:rsidR="00695A00" w:rsidRPr="008C1745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</w:t>
                  </w:r>
                  <w:r w:rsidR="008C1745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K</w:t>
                  </w:r>
                  <w:r w:rsidR="00695A00" w:rsidRPr="008C1745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onkursow</w:t>
                  </w:r>
                  <w:r w:rsidR="00B67DBF" w:rsidRPr="008C1745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e</w:t>
                  </w:r>
                  <w:r w:rsidR="00695A00" w:rsidRPr="008C1745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. </w:t>
                  </w:r>
                </w:p>
                <w:p w14:paraId="6003C8D3" w14:textId="3425597E" w:rsidR="0069617D" w:rsidRPr="00125688" w:rsidRDefault="0069617D" w:rsidP="00127459">
                  <w:pPr>
                    <w:pStyle w:val="Akapitzlist"/>
                    <w:numPr>
                      <w:ilvl w:val="1"/>
                      <w:numId w:val="2"/>
                    </w:numPr>
                    <w:spacing w:before="100" w:beforeAutospacing="1" w:after="100" w:afterAutospacing="1" w:line="240" w:lineRule="auto"/>
                    <w:ind w:left="694"/>
                    <w:jc w:val="both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</w:pPr>
                  <w:r w:rsidRPr="00C5500A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Zgłoszenia</w:t>
                  </w:r>
                  <w:r w:rsidR="004F6A70" w:rsidRPr="00C5500A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uczestników </w:t>
                  </w:r>
                  <w:r w:rsidR="00E765DE" w:rsidRPr="008C1745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do </w:t>
                  </w:r>
                  <w:r w:rsidR="008C1745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K</w:t>
                  </w:r>
                  <w:r w:rsidR="00D53D69" w:rsidRPr="008C1745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onkursu</w:t>
                  </w:r>
                  <w:r w:rsidRPr="008C1745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dokonuje dyrektor szkoły lub osoba przez niego upoważniona do </w:t>
                  </w:r>
                  <w:r w:rsidR="009C78B7" w:rsidRPr="008C1745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pl-PL"/>
                    </w:rPr>
                    <w:t>10 kwietnia 2024</w:t>
                  </w:r>
                  <w:r w:rsidR="009C78B7" w:rsidRPr="008C1745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</w:t>
                  </w:r>
                  <w:r w:rsidR="00660FCA" w:rsidRPr="00125688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pl-PL"/>
                    </w:rPr>
                    <w:t>r.</w:t>
                  </w:r>
                  <w:r w:rsidR="00395989" w:rsidRPr="00C5500A">
                    <w:rPr>
                      <w:rFonts w:ascii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</w:t>
                  </w:r>
                  <w:r w:rsidR="008F002F" w:rsidRPr="00C5500A">
                    <w:rPr>
                      <w:rFonts w:ascii="Times New Roman" w:hAnsi="Times New Roman" w:cs="Times New Roman"/>
                      <w:sz w:val="27"/>
                      <w:szCs w:val="27"/>
                      <w:lang w:eastAsia="pl-PL"/>
                    </w:rPr>
                    <w:t>w formie elektro</w:t>
                  </w:r>
                  <w:r w:rsidR="00695A00" w:rsidRPr="00C5500A">
                    <w:rPr>
                      <w:rFonts w:ascii="Times New Roman" w:hAnsi="Times New Roman" w:cs="Times New Roman"/>
                      <w:sz w:val="27"/>
                      <w:szCs w:val="27"/>
                      <w:lang w:eastAsia="pl-PL"/>
                    </w:rPr>
                    <w:t>nicznej</w:t>
                  </w:r>
                  <w:r w:rsidRPr="00C5500A">
                    <w:rPr>
                      <w:rFonts w:ascii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za pomocą arkusza zgłoszeniowego dost</w:t>
                  </w:r>
                  <w:r w:rsidR="004F6A70" w:rsidRPr="00C5500A">
                    <w:rPr>
                      <w:rFonts w:ascii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ępnego na stronie internetowej: </w:t>
                  </w:r>
                  <w:hyperlink r:id="rId8" w:history="1">
                    <w:r w:rsidR="004F6A70" w:rsidRPr="00C5500A">
                      <w:rPr>
                        <w:rStyle w:val="Hipercze"/>
                        <w:rFonts w:ascii="Times New Roman" w:hAnsi="Times New Roman" w:cs="Times New Roman"/>
                        <w:color w:val="auto"/>
                        <w:sz w:val="27"/>
                        <w:szCs w:val="27"/>
                        <w:lang w:eastAsia="pl-PL"/>
                      </w:rPr>
                      <w:t>www.senat.edu.pl</w:t>
                    </w:r>
                  </w:hyperlink>
                  <w:r w:rsidR="004F6A70" w:rsidRPr="00C5500A">
                    <w:rPr>
                      <w:rFonts w:ascii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</w:t>
                  </w:r>
                  <w:r w:rsidR="00E765DE" w:rsidRPr="008C1745">
                    <w:rPr>
                      <w:rFonts w:ascii="Times New Roman" w:hAnsi="Times New Roman" w:cs="Times New Roman"/>
                      <w:sz w:val="27"/>
                      <w:szCs w:val="27"/>
                      <w:lang w:eastAsia="pl-PL"/>
                    </w:rPr>
                    <w:t>(</w:t>
                  </w:r>
                  <w:r w:rsidR="008C1745">
                    <w:rPr>
                      <w:rFonts w:ascii="Times New Roman" w:hAnsi="Times New Roman" w:cs="Times New Roman"/>
                      <w:b/>
                      <w:bCs/>
                      <w:sz w:val="27"/>
                      <w:szCs w:val="27"/>
                      <w:lang w:eastAsia="pl-PL"/>
                    </w:rPr>
                    <w:t>Załącz</w:t>
                  </w:r>
                  <w:r w:rsidR="00835F89" w:rsidRPr="008C1745">
                    <w:rPr>
                      <w:rFonts w:ascii="Times New Roman" w:hAnsi="Times New Roman" w:cs="Times New Roman"/>
                      <w:b/>
                      <w:bCs/>
                      <w:sz w:val="27"/>
                      <w:szCs w:val="27"/>
                      <w:lang w:eastAsia="pl-PL"/>
                    </w:rPr>
                    <w:t>nik</w:t>
                  </w:r>
                  <w:r w:rsidR="00E765DE" w:rsidRPr="008C1745">
                    <w:rPr>
                      <w:rFonts w:ascii="Times New Roman" w:hAnsi="Times New Roman" w:cs="Times New Roman"/>
                      <w:b/>
                      <w:bCs/>
                      <w:sz w:val="27"/>
                      <w:szCs w:val="27"/>
                      <w:lang w:eastAsia="pl-PL"/>
                    </w:rPr>
                    <w:t xml:space="preserve"> nr </w:t>
                  </w:r>
                  <w:r w:rsidR="00835F89" w:rsidRPr="008C1745">
                    <w:rPr>
                      <w:rFonts w:ascii="Times New Roman" w:hAnsi="Times New Roman" w:cs="Times New Roman"/>
                      <w:b/>
                      <w:bCs/>
                      <w:sz w:val="27"/>
                      <w:szCs w:val="27"/>
                      <w:lang w:eastAsia="pl-PL"/>
                    </w:rPr>
                    <w:t>3</w:t>
                  </w:r>
                  <w:r w:rsidR="00E0628F" w:rsidRPr="008C1745">
                    <w:rPr>
                      <w:rFonts w:ascii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d</w:t>
                  </w:r>
                  <w:r w:rsidR="003C44EC" w:rsidRPr="008C1745">
                    <w:rPr>
                      <w:rFonts w:ascii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o </w:t>
                  </w:r>
                  <w:r w:rsidR="000C7034" w:rsidRPr="00C5500A">
                    <w:rPr>
                      <w:rFonts w:ascii="Times New Roman" w:hAnsi="Times New Roman" w:cs="Times New Roman"/>
                      <w:sz w:val="27"/>
                      <w:szCs w:val="27"/>
                      <w:lang w:eastAsia="pl-PL"/>
                    </w:rPr>
                    <w:t>Regulamin</w:t>
                  </w:r>
                  <w:r w:rsidR="003C44EC" w:rsidRPr="00C5500A">
                    <w:rPr>
                      <w:rFonts w:ascii="Times New Roman" w:hAnsi="Times New Roman" w:cs="Times New Roman"/>
                      <w:sz w:val="27"/>
                      <w:szCs w:val="27"/>
                      <w:lang w:eastAsia="pl-PL"/>
                    </w:rPr>
                    <w:t>u)</w:t>
                  </w:r>
                  <w:r w:rsidR="00E765DE" w:rsidRPr="00C5500A">
                    <w:rPr>
                      <w:rFonts w:ascii="Times New Roman" w:hAnsi="Times New Roman" w:cs="Times New Roman"/>
                      <w:sz w:val="27"/>
                      <w:szCs w:val="27"/>
                      <w:lang w:eastAsia="pl-PL"/>
                    </w:rPr>
                    <w:t>.</w:t>
                  </w:r>
                  <w:r w:rsidR="003C44EC" w:rsidRPr="00C5500A">
                    <w:rPr>
                      <w:rFonts w:ascii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</w:t>
                  </w:r>
                  <w:r w:rsidR="004A14ED" w:rsidRPr="00C5500A">
                    <w:rPr>
                      <w:rFonts w:ascii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Wypełniony formularz </w:t>
                  </w:r>
                  <w:r w:rsidR="008C1745">
                    <w:rPr>
                      <w:rFonts w:ascii="Times New Roman" w:hAnsi="Times New Roman" w:cs="Times New Roman"/>
                      <w:sz w:val="27"/>
                      <w:szCs w:val="27"/>
                      <w:lang w:eastAsia="pl-PL"/>
                    </w:rPr>
                    <w:t>D</w:t>
                  </w:r>
                  <w:r w:rsidR="004A14ED" w:rsidRPr="00C5500A">
                    <w:rPr>
                      <w:rFonts w:ascii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yrektor </w:t>
                  </w:r>
                  <w:r w:rsidR="008C1745">
                    <w:rPr>
                      <w:rFonts w:ascii="Times New Roman" w:hAnsi="Times New Roman" w:cs="Times New Roman"/>
                      <w:sz w:val="27"/>
                      <w:szCs w:val="27"/>
                      <w:lang w:eastAsia="pl-PL"/>
                    </w:rPr>
                    <w:t>S</w:t>
                  </w:r>
                  <w:r w:rsidR="004A14ED" w:rsidRPr="00C5500A">
                    <w:rPr>
                      <w:rFonts w:ascii="Times New Roman" w:hAnsi="Times New Roman" w:cs="Times New Roman"/>
                      <w:sz w:val="27"/>
                      <w:szCs w:val="27"/>
                      <w:lang w:eastAsia="pl-PL"/>
                    </w:rPr>
                    <w:t>zkoły przesyła do</w:t>
                  </w:r>
                  <w:r w:rsidR="00DF2142" w:rsidRPr="00C5500A">
                    <w:rPr>
                      <w:rFonts w:ascii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</w:t>
                  </w:r>
                  <w:r w:rsidR="000D2200" w:rsidRPr="00C5500A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właściwej </w:t>
                  </w:r>
                  <w:r w:rsidR="00C5500A" w:rsidRPr="00C5500A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K</w:t>
                  </w:r>
                  <w:r w:rsidR="000D2200" w:rsidRPr="00C5500A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omisji </w:t>
                  </w:r>
                  <w:r w:rsidR="00C5500A" w:rsidRPr="00C5500A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O</w:t>
                  </w:r>
                  <w:r w:rsidR="000D2200" w:rsidRPr="00C5500A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kręgowej</w:t>
                  </w:r>
                  <w:r w:rsidR="000D2200" w:rsidRPr="00C5500A">
                    <w:rPr>
                      <w:rFonts w:ascii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</w:t>
                  </w:r>
                  <w:r w:rsidR="00DF2142" w:rsidRPr="00C5500A">
                    <w:rPr>
                      <w:rFonts w:ascii="Times New Roman" w:hAnsi="Times New Roman" w:cs="Times New Roman"/>
                      <w:sz w:val="27"/>
                      <w:szCs w:val="27"/>
                      <w:lang w:eastAsia="pl-PL"/>
                    </w:rPr>
                    <w:t>drogą elektroniczną.</w:t>
                  </w:r>
                </w:p>
                <w:p w14:paraId="0C3C2D3C" w14:textId="52D55AB9" w:rsidR="0069617D" w:rsidRPr="00125688" w:rsidRDefault="00EF6AB5" w:rsidP="00127459">
                  <w:pPr>
                    <w:pStyle w:val="Akapitzlist"/>
                    <w:numPr>
                      <w:ilvl w:val="1"/>
                      <w:numId w:val="2"/>
                    </w:numPr>
                    <w:spacing w:before="100" w:beforeAutospacing="1" w:after="240" w:line="240" w:lineRule="auto"/>
                    <w:ind w:left="694"/>
                    <w:jc w:val="both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</w:pPr>
                  <w:r w:rsidRPr="00C5500A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Jednakowe z</w:t>
                  </w:r>
                  <w:r w:rsidR="0069617D" w:rsidRPr="00C5500A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estaw</w:t>
                  </w:r>
                  <w:r w:rsidRPr="008C1745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y</w:t>
                  </w:r>
                  <w:r w:rsidR="0069617D" w:rsidRPr="008C1745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pytań</w:t>
                  </w:r>
                  <w:r w:rsidR="008F002F" w:rsidRPr="008C1745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</w:t>
                  </w:r>
                  <w:r w:rsidR="007C68C6" w:rsidRPr="008C1745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do</w:t>
                  </w:r>
                  <w:r w:rsidR="001541FC" w:rsidRPr="008C1745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</w:t>
                  </w:r>
                  <w:r w:rsidR="0069617D" w:rsidRPr="008C1745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etapu szkolnego</w:t>
                  </w:r>
                  <w:r w:rsidR="00A46BBB" w:rsidRPr="00C5500A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</w:t>
                  </w:r>
                  <w:r w:rsidR="0069617D" w:rsidRPr="00C5500A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zostan</w:t>
                  </w:r>
                  <w:r w:rsidRPr="00C5500A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ą</w:t>
                  </w:r>
                  <w:r w:rsidR="0069617D" w:rsidRPr="00C5500A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przesłan</w:t>
                  </w:r>
                  <w:r w:rsidRPr="00C5500A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e</w:t>
                  </w:r>
                  <w:r w:rsidR="0069617D" w:rsidRPr="00C5500A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</w:t>
                  </w:r>
                  <w:r w:rsidR="00A46BBB" w:rsidRPr="00C5500A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przez </w:t>
                  </w:r>
                  <w:r w:rsidR="009C78B7" w:rsidRPr="00C5500A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Kancelarię Senatu do </w:t>
                  </w:r>
                  <w:r w:rsidR="00A46BBB" w:rsidRPr="00C5500A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właściw</w:t>
                  </w:r>
                  <w:r w:rsidR="009C78B7" w:rsidRPr="00C5500A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ych</w:t>
                  </w:r>
                  <w:r w:rsidR="00A46BBB" w:rsidRPr="00C5500A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</w:t>
                  </w:r>
                  <w:r w:rsidR="008C1745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K</w:t>
                  </w:r>
                  <w:r w:rsidR="001541FC" w:rsidRPr="00C5500A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omisj</w:t>
                  </w:r>
                  <w:r w:rsidR="009C78B7" w:rsidRPr="00C5500A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i</w:t>
                  </w:r>
                  <w:r w:rsidR="001541FC" w:rsidRPr="00C5500A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</w:t>
                  </w:r>
                  <w:r w:rsidR="008C1745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O</w:t>
                  </w:r>
                  <w:r w:rsidR="001541FC" w:rsidRPr="00C5500A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kręgow</w:t>
                  </w:r>
                  <w:r w:rsidR="009C78B7" w:rsidRPr="00C5500A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ych, które</w:t>
                  </w:r>
                  <w:r w:rsidR="000369B7" w:rsidRPr="00C5500A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prześlą je</w:t>
                  </w:r>
                  <w:r w:rsidR="00A46BBB" w:rsidRPr="00C5500A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</w:t>
                  </w:r>
                  <w:r w:rsidR="0069617D" w:rsidRPr="00C5500A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na adres</w:t>
                  </w:r>
                  <w:r w:rsidR="00835F89" w:rsidRPr="00C5500A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y</w:t>
                  </w:r>
                  <w:r w:rsidR="0069617D" w:rsidRPr="00C5500A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e-mailow</w:t>
                  </w:r>
                  <w:r w:rsidRPr="00C5500A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e</w:t>
                  </w:r>
                  <w:r w:rsidR="0069617D" w:rsidRPr="00C5500A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</w:t>
                  </w:r>
                  <w:r w:rsidR="00835F89" w:rsidRPr="00C5500A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dyrektorów </w:t>
                  </w:r>
                  <w:r w:rsidR="0069617D" w:rsidRPr="00C5500A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szk</w:t>
                  </w:r>
                  <w:r w:rsidRPr="00C5500A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ół</w:t>
                  </w:r>
                  <w:r w:rsidR="0069617D" w:rsidRPr="00C5500A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na dzień przed </w:t>
                  </w:r>
                  <w:r w:rsidR="00C03EA7" w:rsidRPr="00C5500A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konkursem </w:t>
                  </w:r>
                  <w:r w:rsidR="00F95383" w:rsidRPr="00C5500A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do godz. 12.00.</w:t>
                  </w:r>
                </w:p>
                <w:p w14:paraId="0A367C6B" w14:textId="5D734B3C" w:rsidR="00127459" w:rsidRPr="00125688" w:rsidRDefault="00A24065" w:rsidP="00127459">
                  <w:pPr>
                    <w:pStyle w:val="Akapitzlist"/>
                    <w:numPr>
                      <w:ilvl w:val="1"/>
                      <w:numId w:val="2"/>
                    </w:numPr>
                    <w:spacing w:before="100" w:beforeAutospacing="1" w:after="240" w:line="240" w:lineRule="auto"/>
                    <w:ind w:left="694"/>
                    <w:jc w:val="both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</w:pPr>
                  <w:r w:rsidRPr="00C5500A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pl-PL"/>
                    </w:rPr>
                    <w:t xml:space="preserve">Etap szkolny </w:t>
                  </w:r>
                  <w:r w:rsidR="008C5BA1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pl-PL"/>
                    </w:rPr>
                    <w:t>K</w:t>
                  </w:r>
                  <w:r w:rsidR="00DF2142" w:rsidRPr="00C5500A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pl-PL"/>
                    </w:rPr>
                    <w:t>onkursu odbędzie się</w:t>
                  </w:r>
                  <w:r w:rsidR="00DF2142" w:rsidRPr="008C1745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</w:t>
                  </w:r>
                  <w:r w:rsidR="000369B7" w:rsidRPr="008C1745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pl-PL"/>
                    </w:rPr>
                    <w:t>26 kwietnia</w:t>
                  </w:r>
                  <w:r w:rsidR="00660FCA" w:rsidRPr="008C1745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pl-PL"/>
                    </w:rPr>
                    <w:t xml:space="preserve"> 202</w:t>
                  </w:r>
                  <w:r w:rsidR="000369B7" w:rsidRPr="008C1745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pl-PL"/>
                    </w:rPr>
                    <w:t>4</w:t>
                  </w:r>
                  <w:r w:rsidR="00660FCA" w:rsidRPr="008C1745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pl-PL"/>
                    </w:rPr>
                    <w:t xml:space="preserve"> r</w:t>
                  </w:r>
                  <w:r w:rsidR="00660FCA" w:rsidRPr="008C1745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.</w:t>
                  </w:r>
                </w:p>
                <w:p w14:paraId="43CB6737" w14:textId="4AF144B4" w:rsidR="0069617D" w:rsidRPr="00125688" w:rsidRDefault="0069617D" w:rsidP="00127459">
                  <w:pPr>
                    <w:pStyle w:val="Akapitzlist"/>
                    <w:numPr>
                      <w:ilvl w:val="1"/>
                      <w:numId w:val="2"/>
                    </w:numPr>
                    <w:spacing w:before="100" w:beforeAutospacing="1" w:after="240" w:line="240" w:lineRule="auto"/>
                    <w:ind w:left="694"/>
                    <w:jc w:val="both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</w:pPr>
                  <w:r w:rsidRPr="00C5500A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Etap</w:t>
                  </w:r>
                  <w:r w:rsidR="000922B7" w:rsidRPr="00C5500A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szkolny konkursu trwa </w:t>
                  </w:r>
                  <w:r w:rsidR="000369B7" w:rsidRPr="008C1745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pl-PL"/>
                    </w:rPr>
                    <w:t>45</w:t>
                  </w:r>
                  <w:r w:rsidR="000922B7" w:rsidRPr="008C1745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</w:t>
                  </w:r>
                  <w:r w:rsidR="000922B7" w:rsidRPr="008C1745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pl-PL"/>
                    </w:rPr>
                    <w:t>minut</w:t>
                  </w:r>
                  <w:r w:rsidR="000922B7" w:rsidRPr="008C1745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, w tym czasie u</w:t>
                  </w:r>
                  <w:r w:rsidR="00F95383" w:rsidRPr="008C1745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czestnicy </w:t>
                  </w:r>
                  <w:r w:rsidR="005E4C54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samodzielnie </w:t>
                  </w:r>
                  <w:r w:rsidR="00F95383" w:rsidRPr="008C1745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odpowiadają na</w:t>
                  </w:r>
                  <w:r w:rsidR="004A5046" w:rsidRPr="00C5500A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</w:t>
                  </w:r>
                  <w:r w:rsidR="000369B7" w:rsidRPr="00C5500A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pl-PL"/>
                    </w:rPr>
                    <w:t>35 pytań</w:t>
                  </w:r>
                  <w:r w:rsidR="000369B7" w:rsidRPr="00C5500A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</w:t>
                  </w:r>
                  <w:r w:rsidR="007C68C6" w:rsidRPr="00C5500A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zamknięt</w:t>
                  </w:r>
                  <w:r w:rsidR="000369B7" w:rsidRPr="00C5500A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ych</w:t>
                  </w:r>
                  <w:r w:rsidR="007938E9" w:rsidRPr="00C5500A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.</w:t>
                  </w:r>
                </w:p>
                <w:p w14:paraId="6D43909B" w14:textId="2E406FC9" w:rsidR="007C68C6" w:rsidRPr="00125688" w:rsidRDefault="00B62ADF" w:rsidP="00127459">
                  <w:pPr>
                    <w:pStyle w:val="Akapitzlist"/>
                    <w:numPr>
                      <w:ilvl w:val="1"/>
                      <w:numId w:val="2"/>
                    </w:numPr>
                    <w:spacing w:before="100" w:beforeAutospacing="1" w:after="240" w:line="240" w:lineRule="auto"/>
                    <w:ind w:left="694"/>
                    <w:jc w:val="both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</w:pPr>
                  <w:r w:rsidRPr="00C5500A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Szkolna </w:t>
                  </w:r>
                  <w:r w:rsidR="008C1745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Komis</w:t>
                  </w:r>
                  <w:r w:rsidRPr="00C5500A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ja Konkursowa </w:t>
                  </w:r>
                  <w:r w:rsidR="000B735D" w:rsidRPr="00C5500A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do</w:t>
                  </w:r>
                  <w:r w:rsidR="000369B7" w:rsidRPr="008C1745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</w:t>
                  </w:r>
                  <w:r w:rsidR="000369B7" w:rsidRPr="008C1745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pl-PL"/>
                    </w:rPr>
                    <w:t xml:space="preserve">10 maja 2024 </w:t>
                  </w:r>
                  <w:r w:rsidR="000B735D" w:rsidRPr="008C1745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pl-PL"/>
                    </w:rPr>
                    <w:t>r</w:t>
                  </w:r>
                  <w:r w:rsidR="000B735D" w:rsidRPr="008C1745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.</w:t>
                  </w:r>
                  <w:r w:rsidRPr="008C1745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</w:t>
                  </w:r>
                  <w:r w:rsidR="000B735D" w:rsidRPr="008C1745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przesyła </w:t>
                  </w:r>
                  <w:r w:rsidRPr="008C1745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d</w:t>
                  </w:r>
                  <w:r w:rsidR="00DF2142" w:rsidRPr="008C1745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o </w:t>
                  </w:r>
                  <w:r w:rsidRPr="008C1745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właściwej </w:t>
                  </w:r>
                  <w:r w:rsidR="008C1745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Komis</w:t>
                  </w:r>
                  <w:r w:rsidRPr="008C1745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ji </w:t>
                  </w:r>
                  <w:r w:rsidR="002A5865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O</w:t>
                  </w:r>
                  <w:r w:rsidRPr="00C5500A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kręgowej</w:t>
                  </w:r>
                  <w:r w:rsidR="007C68C6" w:rsidRPr="00C5500A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</w:t>
                  </w:r>
                  <w:r w:rsidR="005120A5" w:rsidRPr="00C5500A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wypełniony protokół sprawozdawczy</w:t>
                  </w:r>
                  <w:r w:rsidR="008C1745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</w:t>
                  </w:r>
                  <w:r w:rsidR="005120A5" w:rsidRPr="00C5500A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(</w:t>
                  </w:r>
                  <w:r w:rsidR="008C1745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pl-PL"/>
                    </w:rPr>
                    <w:t>Załącz</w:t>
                  </w:r>
                  <w:r w:rsidR="005120A5" w:rsidRPr="00C5500A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pl-PL"/>
                    </w:rPr>
                    <w:t>nik nr 4</w:t>
                  </w:r>
                  <w:r w:rsidR="005120A5" w:rsidRPr="00C5500A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do </w:t>
                  </w:r>
                  <w:r w:rsidR="000C7034" w:rsidRPr="00C5500A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Regulamin</w:t>
                  </w:r>
                  <w:r w:rsidR="005120A5" w:rsidRPr="00C5500A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u) oraz </w:t>
                  </w:r>
                  <w:r w:rsidRPr="00C5500A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prace</w:t>
                  </w:r>
                  <w:r w:rsidR="007C68C6" w:rsidRPr="00C5500A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</w:t>
                  </w:r>
                  <w:r w:rsidR="00B67DBF" w:rsidRPr="00C5500A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trzech</w:t>
                  </w:r>
                  <w:r w:rsidR="007C68C6" w:rsidRPr="00C5500A">
                    <w:rPr>
                      <w:rFonts w:ascii="Times New Roman" w:eastAsia="Times New Roman" w:hAnsi="Times New Roman" w:cs="Times New Roman"/>
                      <w:color w:val="C00000"/>
                      <w:sz w:val="27"/>
                      <w:szCs w:val="27"/>
                      <w:lang w:eastAsia="pl-PL"/>
                    </w:rPr>
                    <w:t xml:space="preserve"> </w:t>
                  </w:r>
                  <w:r w:rsidR="007C68C6" w:rsidRPr="00C5500A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uczestników</w:t>
                  </w:r>
                  <w:r w:rsidR="00DF2142" w:rsidRPr="00C5500A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, którzy zdobyli największą liczbę punktów, ale nie mniej niż </w:t>
                  </w:r>
                  <w:r w:rsidR="00C5500A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28</w:t>
                  </w:r>
                  <w:r w:rsidR="003D0E75" w:rsidRPr="00C5500A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.</w:t>
                  </w:r>
                  <w:r w:rsidR="007C68C6" w:rsidRPr="00C5500A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</w:t>
                  </w:r>
                  <w:r w:rsidRPr="008C1745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Jeśli kilku uczniów osiągnie w etapie szkolnym identyczną</w:t>
                  </w:r>
                  <w:r w:rsidR="00266211" w:rsidRPr="008C1745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, najwyższą</w:t>
                  </w:r>
                  <w:r w:rsidRPr="008C1745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punktację, wówczas</w:t>
                  </w:r>
                  <w:r w:rsidR="000369B7" w:rsidRPr="008C1745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wszystkie te prace są przesyłane</w:t>
                  </w:r>
                  <w:r w:rsidRPr="008C1745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do </w:t>
                  </w:r>
                  <w:r w:rsidR="008C1745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Komis</w:t>
                  </w:r>
                  <w:r w:rsidRPr="008C1745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ji Okręgowej</w:t>
                  </w:r>
                  <w:r w:rsidR="00114076" w:rsidRPr="008C1745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.</w:t>
                  </w:r>
                </w:p>
                <w:p w14:paraId="40A83EC1" w14:textId="77777777" w:rsidR="000D2200" w:rsidRPr="000D2200" w:rsidRDefault="000D2200" w:rsidP="000D2200">
                  <w:pPr>
                    <w:pStyle w:val="Akapitzlist"/>
                    <w:spacing w:before="100" w:beforeAutospacing="1" w:after="240" w:line="240" w:lineRule="auto"/>
                    <w:ind w:left="694"/>
                    <w:rPr>
                      <w:rFonts w:ascii="Times New Roman" w:eastAsia="Times New Roman" w:hAnsi="Times New Roman" w:cs="Times New Roman"/>
                      <w:color w:val="2E74B5" w:themeColor="accent1" w:themeShade="BF"/>
                      <w:sz w:val="24"/>
                      <w:szCs w:val="24"/>
                      <w:lang w:eastAsia="pl-PL"/>
                    </w:rPr>
                  </w:pPr>
                </w:p>
                <w:p w14:paraId="117C39F9" w14:textId="2C637116" w:rsidR="00750B7C" w:rsidRPr="00543D8E" w:rsidRDefault="00B62ADF" w:rsidP="00543D8E">
                  <w:pPr>
                    <w:pStyle w:val="Akapitzlist"/>
                    <w:numPr>
                      <w:ilvl w:val="3"/>
                      <w:numId w:val="1"/>
                    </w:numPr>
                    <w:spacing w:after="0" w:line="240" w:lineRule="auto"/>
                    <w:ind w:left="411"/>
                    <w:jc w:val="both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P</w:t>
                  </w:r>
                  <w:r w:rsidR="00E93296" w:rsidRPr="00543D8E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owołana przez senatora</w:t>
                  </w:r>
                  <w:r w:rsidR="00835F89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,</w:t>
                  </w:r>
                  <w:r w:rsidR="00E93296" w:rsidRPr="00543D8E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przystępującego do organizacji </w:t>
                  </w:r>
                  <w:r w:rsidR="000C7034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Konkurs</w:t>
                  </w:r>
                  <w:r w:rsidR="00E50B86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u</w:t>
                  </w:r>
                  <w:r w:rsidR="00835F89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</w:t>
                  </w:r>
                  <w:r w:rsidR="00C5500A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K</w:t>
                  </w:r>
                  <w:r w:rsidRPr="00543D8E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omisja </w:t>
                  </w:r>
                  <w:r w:rsidR="00C5500A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O</w:t>
                  </w:r>
                  <w:r w:rsidRPr="00543D8E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kręgowa</w:t>
                  </w:r>
                  <w:r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:</w:t>
                  </w:r>
                </w:p>
                <w:p w14:paraId="7E899530" w14:textId="1F5BC05B" w:rsidR="00127459" w:rsidRDefault="00127459" w:rsidP="004A5E07">
                  <w:pPr>
                    <w:spacing w:after="0" w:line="240" w:lineRule="auto"/>
                    <w:ind w:left="697" w:hanging="283"/>
                    <w:jc w:val="both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a) </w:t>
                  </w:r>
                  <w:r w:rsidR="003D0E75" w:rsidRPr="00127459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weryfikuje </w:t>
                  </w:r>
                  <w:r w:rsidR="00D50A46" w:rsidRPr="00127459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prace uczestników </w:t>
                  </w:r>
                  <w:r w:rsidR="003D0E75" w:rsidRPr="00127459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przesłane przez </w:t>
                  </w:r>
                  <w:r w:rsidR="008C1745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Komis</w:t>
                  </w:r>
                  <w:r w:rsidR="003D0E75" w:rsidRPr="00127459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je </w:t>
                  </w:r>
                  <w:r w:rsidR="0017031E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S</w:t>
                  </w:r>
                  <w:r w:rsidR="003D0E75" w:rsidRPr="00127459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zkolne</w:t>
                  </w:r>
                  <w:r w:rsidR="00B62ADF" w:rsidRPr="00127459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,</w:t>
                  </w:r>
                </w:p>
                <w:p w14:paraId="56859776" w14:textId="19058992" w:rsidR="0066166B" w:rsidRPr="00127459" w:rsidRDefault="00127459" w:rsidP="004A5E07">
                  <w:pPr>
                    <w:spacing w:after="0" w:line="240" w:lineRule="auto"/>
                    <w:ind w:left="697" w:hanging="283"/>
                    <w:jc w:val="both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b) </w:t>
                  </w:r>
                  <w:r w:rsidR="00926901" w:rsidRPr="00127459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dokonuje kwalifikacji do etapu </w:t>
                  </w:r>
                  <w:r w:rsidR="00561939" w:rsidRPr="00127459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okręgowego</w:t>
                  </w:r>
                  <w:r w:rsidR="0017031E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,</w:t>
                  </w:r>
                  <w:r w:rsidR="00561939" w:rsidRPr="00127459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</w:t>
                  </w:r>
                  <w:r w:rsidR="003D0E75" w:rsidRPr="00127459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wybiera</w:t>
                  </w:r>
                  <w:r w:rsidR="00926901" w:rsidRPr="00127459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jąc</w:t>
                  </w:r>
                  <w:r w:rsidR="003D0E75" w:rsidRPr="00127459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</w:t>
                  </w:r>
                  <w:r w:rsidR="00C5500A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do </w:t>
                  </w:r>
                  <w:r w:rsidR="00114076" w:rsidRPr="00114076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pl-PL"/>
                    </w:rPr>
                    <w:t>2</w:t>
                  </w:r>
                  <w:r w:rsidR="007E6AF7" w:rsidRPr="00660FCA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pl-PL"/>
                    </w:rPr>
                    <w:t>0 prac</w:t>
                  </w:r>
                  <w:r w:rsidR="00CB6FCA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</w:t>
                  </w:r>
                  <w:r w:rsidR="008C1745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z najwyższą </w:t>
                  </w:r>
                  <w:r w:rsidR="00CB6FCA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liczb</w:t>
                  </w:r>
                  <w:r w:rsidR="008C1745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ą</w:t>
                  </w:r>
                  <w:r w:rsidR="007E6AF7" w:rsidRPr="00127459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punktów, </w:t>
                  </w:r>
                  <w:r w:rsidR="003D0E75" w:rsidRPr="00127459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spośród </w:t>
                  </w:r>
                  <w:r w:rsidR="00835F89" w:rsidRPr="00127459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wszystkich </w:t>
                  </w:r>
                  <w:r w:rsidR="007E6AF7" w:rsidRPr="00127459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prac </w:t>
                  </w:r>
                  <w:r w:rsidR="00835F89" w:rsidRPr="00127459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przesłanych </w:t>
                  </w:r>
                  <w:r w:rsidR="007E6AF7" w:rsidRPr="00127459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przez </w:t>
                  </w:r>
                  <w:r w:rsidR="0017031E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S</w:t>
                  </w:r>
                  <w:r w:rsidR="007E6AF7" w:rsidRPr="00127459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zkolne </w:t>
                  </w:r>
                  <w:r w:rsidR="008C1745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Komis</w:t>
                  </w:r>
                  <w:r w:rsidR="007E6AF7" w:rsidRPr="00127459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je </w:t>
                  </w:r>
                  <w:r w:rsidR="0017031E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K</w:t>
                  </w:r>
                  <w:r w:rsidR="007E6AF7" w:rsidRPr="00127459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onkursowe</w:t>
                  </w:r>
                  <w:r w:rsidR="00E73E49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,</w:t>
                  </w:r>
                  <w:r w:rsidR="00926901" w:rsidRPr="00127459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</w:t>
                  </w:r>
                </w:p>
                <w:p w14:paraId="0EFF02CB" w14:textId="50FB95FE" w:rsidR="009B49C0" w:rsidRPr="00365D7B" w:rsidRDefault="00127459" w:rsidP="004A5E07">
                  <w:pPr>
                    <w:pStyle w:val="Akapitzlist"/>
                    <w:spacing w:after="0" w:line="240" w:lineRule="auto"/>
                    <w:ind w:left="697" w:hanging="283"/>
                    <w:jc w:val="both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c) </w:t>
                  </w:r>
                  <w:r w:rsidR="00365D7B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o</w:t>
                  </w:r>
                  <w:r w:rsidR="009B49C0" w:rsidRPr="00365D7B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głasza wyniki kwalifikacji do etapu okręgowego na stronie internetowej biura senatorskiego lub przesyła </w:t>
                  </w:r>
                  <w:r w:rsidR="008C1745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S</w:t>
                  </w:r>
                  <w:r w:rsidR="009B49C0" w:rsidRPr="00365D7B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zkolnym </w:t>
                  </w:r>
                  <w:r w:rsidR="008C1745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K</w:t>
                  </w:r>
                  <w:r w:rsidR="009B49C0" w:rsidRPr="00365D7B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omisjom </w:t>
                  </w:r>
                  <w:r w:rsidR="008C1745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K</w:t>
                  </w:r>
                  <w:r w:rsidR="009B49C0" w:rsidRPr="00365D7B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onkursowym informację o</w:t>
                  </w:r>
                  <w:r w:rsidR="008C1745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 </w:t>
                  </w:r>
                  <w:r w:rsidR="009B49C0" w:rsidRPr="00365D7B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zakwalifikowaniu uczestników z danej szkoły do etapu okręgowego.</w:t>
                  </w:r>
                </w:p>
                <w:p w14:paraId="4D5D4368" w14:textId="77777777" w:rsidR="00E50B86" w:rsidRPr="00365D7B" w:rsidRDefault="00E50B86" w:rsidP="004A5E07">
                  <w:pPr>
                    <w:spacing w:after="0" w:line="240" w:lineRule="auto"/>
                    <w:ind w:left="697" w:hanging="283"/>
                    <w:jc w:val="both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</w:pPr>
                </w:p>
                <w:p w14:paraId="114762D0" w14:textId="5EB6014C" w:rsidR="00E50B86" w:rsidRDefault="00E50B86" w:rsidP="004A5E07">
                  <w:pPr>
                    <w:pStyle w:val="Akapitzlist"/>
                    <w:numPr>
                      <w:ilvl w:val="3"/>
                      <w:numId w:val="1"/>
                    </w:numPr>
                    <w:spacing w:after="0" w:line="240" w:lineRule="auto"/>
                    <w:ind w:left="414"/>
                    <w:jc w:val="both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</w:pPr>
                  <w:r w:rsidRPr="00394C79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Przebieg okręgowego etapu </w:t>
                  </w:r>
                  <w:r w:rsidR="000C7034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Konkurs</w:t>
                  </w:r>
                  <w:r w:rsidRPr="00394C79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u</w:t>
                  </w:r>
                  <w:r w:rsidR="00394C79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:</w:t>
                  </w:r>
                </w:p>
                <w:p w14:paraId="7589C47F" w14:textId="1A6F4E1C" w:rsidR="009B49C0" w:rsidRDefault="009B49C0" w:rsidP="004A5E07">
                  <w:pPr>
                    <w:pStyle w:val="Akapitzlist"/>
                    <w:spacing w:after="0" w:line="240" w:lineRule="auto"/>
                    <w:ind w:left="697" w:hanging="283"/>
                    <w:jc w:val="both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a) </w:t>
                  </w:r>
                  <w:r w:rsidR="008C1745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kręgowe </w:t>
                  </w:r>
                  <w:r w:rsidR="008C1745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K</w:t>
                  </w:r>
                  <w:r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omisje </w:t>
                  </w:r>
                  <w:r w:rsidR="0011614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ustalają i organizują miejsce przeprowadzenia okręgowego etapu, a następnie zamieszczają tę informację </w:t>
                  </w:r>
                  <w:r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na stronie internetowej biura senatorskiego lub przesyłają drogą elektroniczną informację do </w:t>
                  </w:r>
                  <w:r w:rsidR="008C1745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zkolnych </w:t>
                  </w:r>
                  <w:r w:rsidR="008C1745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K</w:t>
                  </w:r>
                  <w:r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omisji o miejscu przeprowadzenia etapu okręgowego,</w:t>
                  </w:r>
                </w:p>
                <w:p w14:paraId="22222A67" w14:textId="7B606C10" w:rsidR="00394C79" w:rsidRDefault="00460232" w:rsidP="004A5E07">
                  <w:pPr>
                    <w:pStyle w:val="Akapitzlist"/>
                    <w:spacing w:after="0" w:line="240" w:lineRule="auto"/>
                    <w:ind w:left="697" w:hanging="283"/>
                    <w:jc w:val="both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lastRenderedPageBreak/>
                    <w:t>b</w:t>
                  </w:r>
                  <w:r w:rsidR="00394C79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) </w:t>
                  </w:r>
                  <w:r w:rsidR="00E73E49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E</w:t>
                  </w:r>
                  <w:r w:rsidR="00365D7B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tap okręgowy </w:t>
                  </w:r>
                  <w:r w:rsidR="00365D7B" w:rsidRPr="000922B7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konkursu</w:t>
                  </w:r>
                  <w:r w:rsidR="0037732A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odbędzie się</w:t>
                  </w:r>
                  <w:r w:rsidR="00B03A1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</w:t>
                  </w:r>
                  <w:r w:rsidR="007938E9">
                    <w:rPr>
                      <w:rFonts w:ascii="Times New Roman" w:eastAsia="Times New Roman" w:hAnsi="Times New Roman" w:cs="Times New Roman"/>
                      <w:b/>
                      <w:sz w:val="27"/>
                      <w:szCs w:val="27"/>
                      <w:lang w:eastAsia="pl-PL"/>
                    </w:rPr>
                    <w:t>29 maja 2024 r.</w:t>
                  </w:r>
                  <w:r w:rsidR="00B03A1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i będzie</w:t>
                  </w:r>
                  <w:r w:rsidR="00365D7B" w:rsidRPr="000922B7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trwa</w:t>
                  </w:r>
                  <w:r w:rsidR="00B03A1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ł 60 minut;</w:t>
                  </w:r>
                  <w:r w:rsidR="00365D7B" w:rsidRPr="000922B7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tym czasie uczestnicy odpowiadają na </w:t>
                  </w:r>
                  <w:r w:rsidR="00114076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45</w:t>
                  </w:r>
                  <w:r w:rsidR="00365D7B" w:rsidRPr="000922B7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pyta</w:t>
                  </w:r>
                  <w:r w:rsidR="00114076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ń</w:t>
                  </w:r>
                  <w:r w:rsidR="00365D7B" w:rsidRPr="000922B7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zamknięt</w:t>
                  </w:r>
                  <w:r w:rsidR="00114076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ych</w:t>
                  </w:r>
                  <w:r w:rsidR="00394C79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,</w:t>
                  </w:r>
                </w:p>
                <w:p w14:paraId="6CF73C68" w14:textId="4D6CAC4C" w:rsidR="006D140D" w:rsidRDefault="00460232" w:rsidP="004A5E07">
                  <w:pPr>
                    <w:pStyle w:val="Akapitzlist"/>
                    <w:spacing w:after="0" w:line="240" w:lineRule="auto"/>
                    <w:ind w:left="697" w:hanging="283"/>
                    <w:jc w:val="both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c</w:t>
                  </w:r>
                  <w:r w:rsidR="00394C79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) </w:t>
                  </w:r>
                  <w:r w:rsidR="008C1745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O</w:t>
                  </w:r>
                  <w:r w:rsidR="00394C79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kręgowa </w:t>
                  </w:r>
                  <w:r w:rsidR="008C1745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K</w:t>
                  </w:r>
                  <w:r w:rsidR="00394C79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omisja</w:t>
                  </w:r>
                  <w:r w:rsidR="006D140D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, bezpośrednio po zakończeniu tego etapu, </w:t>
                  </w:r>
                  <w:r w:rsidR="00394C79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wyłoni jednego uczestnika</w:t>
                  </w:r>
                  <w:r w:rsidR="00705197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, który </w:t>
                  </w:r>
                  <w:r w:rsidR="007938E9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zdobędzie najwyższą liczbę punktów i </w:t>
                  </w:r>
                  <w:r w:rsidR="00705197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zakwalifikuje się do Finału </w:t>
                  </w:r>
                  <w:r w:rsidR="000C7034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Konkurs</w:t>
                  </w:r>
                  <w:r w:rsidR="00705197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u</w:t>
                  </w:r>
                  <w:r w:rsidR="00B03A1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w Warszawie,</w:t>
                  </w:r>
                </w:p>
                <w:p w14:paraId="68A2DAF1" w14:textId="6C34695E" w:rsidR="00E42D38" w:rsidRPr="00FB3DE9" w:rsidRDefault="00127459" w:rsidP="00FB3DE9">
                  <w:pPr>
                    <w:pStyle w:val="Akapitzlist"/>
                    <w:spacing w:after="0" w:line="240" w:lineRule="auto"/>
                    <w:ind w:left="685" w:hanging="271"/>
                    <w:jc w:val="both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d</w:t>
                  </w:r>
                  <w:r w:rsidR="00365D7B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) </w:t>
                  </w:r>
                  <w:r w:rsidR="00E73E49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W </w:t>
                  </w:r>
                  <w:r w:rsidR="00114076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przypadku gdy kilku uczestników osiągnie tę samą</w:t>
                  </w:r>
                  <w:r w:rsidR="007938E9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, najwyższą,</w:t>
                  </w:r>
                  <w:r w:rsidR="00114076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liczbę punktów w II etapie, wówczas </w:t>
                  </w:r>
                  <w:r w:rsidR="008C1745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Komisja Okręgowa </w:t>
                  </w:r>
                  <w:r w:rsidR="00114076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sprawdza </w:t>
                  </w:r>
                  <w:r w:rsidR="008C1745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liczbę </w:t>
                  </w:r>
                  <w:r w:rsidR="00114076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punktów uzyskanych przez tych uczestników w I etapie </w:t>
                  </w:r>
                  <w:r w:rsidR="008C1745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K</w:t>
                  </w:r>
                  <w:r w:rsidR="00114076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onkursu. Jeśli mimo zliczenia punktów z I </w:t>
                  </w:r>
                  <w:proofErr w:type="spellStart"/>
                  <w:r w:rsidR="00114076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i</w:t>
                  </w:r>
                  <w:proofErr w:type="spellEnd"/>
                  <w:r w:rsidR="00114076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II etapu kilku uczestników osiąga tę samą</w:t>
                  </w:r>
                  <w:r w:rsidR="00E42D38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, najwyższą,</w:t>
                  </w:r>
                  <w:r w:rsidR="00114076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liczbę punktów, wówczas do </w:t>
                  </w:r>
                  <w:r w:rsidR="002D5FDD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F</w:t>
                  </w:r>
                  <w:r w:rsidR="00114076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inału zakwalifikowani zostają </w:t>
                  </w:r>
                  <w:r w:rsidR="00E42D38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wszyscy, którzy uzyskali najwyższą liczbę punktów</w:t>
                  </w:r>
                  <w:r w:rsidR="00FB3DE9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,</w:t>
                  </w:r>
                </w:p>
                <w:p w14:paraId="02273990" w14:textId="50482A6B" w:rsidR="00365D7B" w:rsidRPr="0022147A" w:rsidRDefault="00E42D38" w:rsidP="00E42D38">
                  <w:pPr>
                    <w:pStyle w:val="Akapitzlist"/>
                    <w:spacing w:after="0" w:line="240" w:lineRule="auto"/>
                    <w:ind w:left="685" w:hanging="271"/>
                    <w:jc w:val="both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e) </w:t>
                  </w:r>
                  <w:r w:rsidR="008C1745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O</w:t>
                  </w:r>
                  <w:r w:rsidR="00365D7B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kręgowa </w:t>
                  </w:r>
                  <w:r w:rsidR="008C1745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K</w:t>
                  </w:r>
                  <w:r w:rsidR="00365D7B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omisja sporządza protokół z przebiegu etapu okręgowego</w:t>
                  </w:r>
                  <w:r w:rsidR="007A3561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(</w:t>
                  </w:r>
                  <w:r w:rsidR="008C1745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pl-PL"/>
                    </w:rPr>
                    <w:t>Załącz</w:t>
                  </w:r>
                  <w:r w:rsidR="007A3561" w:rsidRPr="007A3561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pl-PL"/>
                    </w:rPr>
                    <w:t xml:space="preserve">nik nr 5 do </w:t>
                  </w:r>
                  <w:r w:rsidR="000C7034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pl-PL"/>
                    </w:rPr>
                    <w:t>Regulamin</w:t>
                  </w:r>
                  <w:r w:rsidR="007A3561" w:rsidRPr="007A3561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pl-PL"/>
                    </w:rPr>
                    <w:t>u)</w:t>
                  </w:r>
                  <w:r w:rsidR="0022147A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pl-PL"/>
                    </w:rPr>
                    <w:t xml:space="preserve"> </w:t>
                  </w:r>
                  <w:r w:rsidR="0022147A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i </w:t>
                  </w:r>
                  <w:r w:rsidR="00D50A46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bez zbędnej zwłoki</w:t>
                  </w:r>
                  <w:r w:rsidR="007938E9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, najpóźniej do </w:t>
                  </w:r>
                  <w:r w:rsidR="007938E9" w:rsidRPr="00FB3DE9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pl-PL"/>
                    </w:rPr>
                    <w:t>7 czerwca</w:t>
                  </w:r>
                  <w:r w:rsidR="00FB3DE9" w:rsidRPr="00FB3DE9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pl-PL"/>
                    </w:rPr>
                    <w:t xml:space="preserve"> 2024</w:t>
                  </w:r>
                  <w:r w:rsidR="00FB3DE9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</w:t>
                  </w:r>
                  <w:r w:rsidR="00FB3DE9" w:rsidRPr="00125688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pl-PL"/>
                    </w:rPr>
                    <w:t>r.</w:t>
                  </w:r>
                  <w:r w:rsidR="007938E9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, </w:t>
                  </w:r>
                  <w:r w:rsidR="0022147A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przesyła go do siedziby Głównej </w:t>
                  </w:r>
                  <w:r w:rsidR="008C1745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Komis</w:t>
                  </w:r>
                  <w:r w:rsidR="0022147A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ji Konkursowej, </w:t>
                  </w:r>
                </w:p>
                <w:p w14:paraId="528972F7" w14:textId="00A2A65B" w:rsidR="00541B0C" w:rsidRPr="003019AE" w:rsidRDefault="00127459" w:rsidP="00127459">
                  <w:pPr>
                    <w:pStyle w:val="Akapitzlist"/>
                    <w:spacing w:after="0" w:line="240" w:lineRule="auto"/>
                    <w:ind w:left="414"/>
                    <w:jc w:val="both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e</w:t>
                  </w:r>
                  <w:r w:rsidR="00705197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) </w:t>
                  </w:r>
                  <w:r w:rsidR="00E73E49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P</w:t>
                  </w:r>
                  <w:r w:rsidR="006D140D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rzebieg uroczystości zakończenia etapu okręgowego </w:t>
                  </w:r>
                  <w:r w:rsidR="00D50A46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określa senator.</w:t>
                  </w:r>
                  <w:r w:rsidR="00541B0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</w:t>
                  </w:r>
                </w:p>
                <w:p w14:paraId="36335D23" w14:textId="59DF504F" w:rsidR="00394C79" w:rsidRPr="00394C79" w:rsidRDefault="00394C79" w:rsidP="00127459">
                  <w:pPr>
                    <w:pStyle w:val="Akapitzlist"/>
                    <w:spacing w:after="0" w:line="240" w:lineRule="auto"/>
                    <w:ind w:left="2160"/>
                    <w:jc w:val="both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</w:pPr>
                </w:p>
                <w:p w14:paraId="140B3C28" w14:textId="054E1F34" w:rsidR="002777A3" w:rsidRPr="002777A3" w:rsidRDefault="00E50B86" w:rsidP="00127459">
                  <w:pPr>
                    <w:pStyle w:val="Akapitzlist"/>
                    <w:numPr>
                      <w:ilvl w:val="3"/>
                      <w:numId w:val="1"/>
                    </w:numPr>
                    <w:spacing w:before="100" w:beforeAutospacing="1" w:after="0" w:line="240" w:lineRule="auto"/>
                    <w:ind w:left="55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E</w:t>
                  </w:r>
                  <w:r w:rsidR="00A7446C" w:rsidRPr="00543D8E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tap </w:t>
                  </w:r>
                  <w:r w:rsidR="00A23E4A" w:rsidRPr="00543D8E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ogólnopolski</w:t>
                  </w:r>
                  <w:r w:rsidR="00266211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</w:t>
                  </w:r>
                  <w:r w:rsidR="008C1745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K</w:t>
                  </w:r>
                  <w:r w:rsidR="00D56006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onkursu (Finał)</w:t>
                  </w:r>
                  <w:r w:rsidR="0069617D" w:rsidRPr="00543D8E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odbędzie się </w:t>
                  </w:r>
                  <w:r w:rsidR="002E5319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pl-PL"/>
                    </w:rPr>
                    <w:t>17</w:t>
                  </w:r>
                  <w:r w:rsidR="00FB3DE9" w:rsidRPr="00FB3DE9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pl-PL"/>
                    </w:rPr>
                    <w:t xml:space="preserve"> czerwca 2024</w:t>
                  </w:r>
                  <w:r w:rsidR="00FB3DE9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</w:t>
                  </w:r>
                  <w:r w:rsidR="00B03A13" w:rsidRPr="00B03A13">
                    <w:rPr>
                      <w:rFonts w:ascii="Times New Roman" w:eastAsia="Times New Roman" w:hAnsi="Times New Roman" w:cs="Times New Roman"/>
                      <w:b/>
                      <w:sz w:val="27"/>
                      <w:szCs w:val="27"/>
                      <w:lang w:eastAsia="pl-PL"/>
                    </w:rPr>
                    <w:t>r.</w:t>
                  </w:r>
                  <w:r w:rsidR="00B03A1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</w:t>
                  </w:r>
                  <w:r w:rsidR="0069617D" w:rsidRPr="00543D8E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w </w:t>
                  </w:r>
                  <w:r w:rsidR="00A23E4A" w:rsidRPr="00543D8E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gmachu Senatu RP w Warszawie</w:t>
                  </w:r>
                  <w:r w:rsidR="0069617D" w:rsidRPr="00543D8E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. </w:t>
                  </w:r>
                  <w:r w:rsidR="002777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Organizatorzy zastrzegają sobie możliwość zmiany terminu </w:t>
                  </w:r>
                  <w:r w:rsidR="002D5FDD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F</w:t>
                  </w:r>
                  <w:r w:rsidR="002777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inału </w:t>
                  </w:r>
                  <w:r w:rsidR="002D5FDD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K</w:t>
                  </w:r>
                  <w:r w:rsidR="00D56006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onkursu</w:t>
                  </w:r>
                  <w:r w:rsidR="002777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.</w:t>
                  </w:r>
                </w:p>
                <w:p w14:paraId="4600ED5C" w14:textId="00A1C436" w:rsidR="002777A3" w:rsidRPr="002777A3" w:rsidRDefault="002777A3" w:rsidP="00127459">
                  <w:pPr>
                    <w:pStyle w:val="Akapitzlist"/>
                    <w:numPr>
                      <w:ilvl w:val="0"/>
                      <w:numId w:val="14"/>
                    </w:numPr>
                    <w:spacing w:after="0" w:line="240" w:lineRule="auto"/>
                    <w:ind w:left="692" w:hanging="3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Do </w:t>
                  </w:r>
                  <w:r w:rsidR="008C1745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F</w:t>
                  </w:r>
                  <w:r w:rsidR="00D56006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inału </w:t>
                  </w:r>
                  <w:r w:rsidRPr="00543D8E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przystąpi maksymalnie 100 uczniów, wyłonionych przez </w:t>
                  </w:r>
                  <w:r w:rsidR="008C1745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O</w:t>
                  </w:r>
                  <w:r w:rsidRPr="00543D8E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kręgowe </w:t>
                  </w:r>
                  <w:r w:rsidR="008C1745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K</w:t>
                  </w:r>
                  <w:r w:rsidRPr="00543D8E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omisje</w:t>
                  </w:r>
                  <w:r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</w:t>
                  </w:r>
                  <w:r w:rsidR="008C1745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K</w:t>
                  </w:r>
                  <w:r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onkursowe</w:t>
                  </w:r>
                  <w:r w:rsidR="00E42D38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, chyba, że w wyniku przeprowadzenia procedury określonej w </w:t>
                  </w:r>
                  <w:r w:rsidR="00D56006" w:rsidRPr="00695A00"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  <w:t>§</w:t>
                  </w:r>
                  <w:r w:rsidR="00D56006"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  <w:t xml:space="preserve"> 3 ust. 3 lit. d liczba finalistów okaże się inna.</w:t>
                  </w:r>
                </w:p>
                <w:p w14:paraId="755498B7" w14:textId="58F10263" w:rsidR="00BD348B" w:rsidRPr="003019AE" w:rsidRDefault="00D94170" w:rsidP="00127459">
                  <w:pPr>
                    <w:pStyle w:val="Akapitzlist"/>
                    <w:numPr>
                      <w:ilvl w:val="0"/>
                      <w:numId w:val="14"/>
                    </w:numPr>
                    <w:spacing w:after="0" w:line="240" w:lineRule="auto"/>
                    <w:ind w:left="692" w:hanging="3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Kancelaria Senatu </w:t>
                  </w:r>
                  <w:r w:rsidR="003D6454" w:rsidRPr="003019AE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nie pokrywa</w:t>
                  </w:r>
                  <w:r w:rsidR="0043708B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kosztów prze</w:t>
                  </w:r>
                  <w:r w:rsidR="003D6454" w:rsidRPr="003019AE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jazdu uczestników </w:t>
                  </w:r>
                  <w:r w:rsidR="008C1745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F</w:t>
                  </w:r>
                  <w:r w:rsidR="00D56006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inału</w:t>
                  </w:r>
                  <w:r w:rsidR="003019AE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</w:t>
                  </w:r>
                  <w:r w:rsidR="003D6454" w:rsidRPr="003019AE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do </w:t>
                  </w:r>
                  <w:r w:rsidR="00EF62D1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br/>
                  </w:r>
                  <w:r w:rsidR="00183E57" w:rsidRPr="003019AE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i z </w:t>
                  </w:r>
                  <w:r w:rsidR="003D6454" w:rsidRPr="003019AE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Warszaw</w:t>
                  </w:r>
                  <w:r w:rsidR="00D56006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y.</w:t>
                  </w:r>
                </w:p>
                <w:p w14:paraId="79BA68FB" w14:textId="1C9868D7" w:rsidR="005547C1" w:rsidRPr="005E4C54" w:rsidRDefault="00D56006" w:rsidP="00127459">
                  <w:pPr>
                    <w:numPr>
                      <w:ilvl w:val="0"/>
                      <w:numId w:val="14"/>
                    </w:numPr>
                    <w:spacing w:after="0" w:line="240" w:lineRule="auto"/>
                    <w:ind w:left="692" w:hanging="3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Finał </w:t>
                  </w:r>
                  <w:r w:rsidR="004A5046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K</w:t>
                  </w:r>
                  <w:r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onkursu</w:t>
                  </w:r>
                  <w:r w:rsidR="0069617D" w:rsidRPr="005547C1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</w:t>
                  </w:r>
                  <w:r w:rsidR="00CE48CB" w:rsidRPr="005547C1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będzie</w:t>
                  </w:r>
                  <w:r w:rsidR="00F607C6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trwał</w:t>
                  </w:r>
                  <w:r w:rsidR="00543D8E" w:rsidRPr="005547C1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60 minu</w:t>
                  </w:r>
                  <w:r w:rsidR="00125A10" w:rsidRPr="005547C1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t</w:t>
                  </w:r>
                  <w:r w:rsidR="005547C1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. O formie zawodów decyduje Główna </w:t>
                  </w:r>
                  <w:r w:rsidR="008C1745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Komis</w:t>
                  </w:r>
                  <w:r w:rsidR="005547C1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ja</w:t>
                  </w:r>
                  <w:r w:rsidR="00C5500A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,</w:t>
                  </w:r>
                  <w:r w:rsidR="005547C1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o czym poinformuje </w:t>
                  </w:r>
                  <w:r w:rsidR="003A7AD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finalistów</w:t>
                  </w:r>
                  <w:r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dwa tygodnie</w:t>
                  </w:r>
                  <w:r w:rsidR="005547C1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przed przyjazdem na </w:t>
                  </w:r>
                  <w:r w:rsidR="0080502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etap ogólnopolski</w:t>
                  </w:r>
                  <w:r w:rsidR="005547C1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.</w:t>
                  </w:r>
                </w:p>
                <w:p w14:paraId="1DFAC079" w14:textId="7562F38B" w:rsidR="005E4C54" w:rsidRPr="00BA6E2F" w:rsidRDefault="005E4C54" w:rsidP="00127459">
                  <w:pPr>
                    <w:numPr>
                      <w:ilvl w:val="0"/>
                      <w:numId w:val="14"/>
                    </w:numPr>
                    <w:spacing w:after="0" w:line="240" w:lineRule="auto"/>
                    <w:ind w:left="692" w:hanging="357"/>
                    <w:jc w:val="both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</w:pPr>
                  <w:r w:rsidRPr="00BA6E2F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W przypadku, gdy kilku uczestników osiągnie tę samą liczbę punktów, Główna Komisja Konkursowa </w:t>
                  </w:r>
                  <w:r w:rsidR="00E73E49" w:rsidRPr="00BA6E2F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rozstrzygnie przydział nagród na podstawie podliczenia punktów z dwóch pierwszych etapów konkursu. </w:t>
                  </w:r>
                </w:p>
                <w:p w14:paraId="49739C71" w14:textId="1440178D" w:rsidR="00A7446C" w:rsidRPr="005547C1" w:rsidRDefault="005547C1" w:rsidP="00127459">
                  <w:pPr>
                    <w:numPr>
                      <w:ilvl w:val="0"/>
                      <w:numId w:val="14"/>
                    </w:numPr>
                    <w:spacing w:after="0" w:line="240" w:lineRule="auto"/>
                    <w:ind w:left="692" w:hanging="3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P</w:t>
                  </w:r>
                  <w:r w:rsidR="00125A10" w:rsidRPr="005547C1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o zakończeniu </w:t>
                  </w:r>
                  <w:r w:rsidR="00D56006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konkursu</w:t>
                  </w:r>
                  <w:r w:rsidR="00125A10" w:rsidRPr="005547C1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uczestnicy </w:t>
                  </w:r>
                  <w:r w:rsidR="00543D8E" w:rsidRPr="005547C1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zwiedzą parlament, a w tym czasie Główna </w:t>
                  </w:r>
                  <w:r w:rsidR="008C1745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Komis</w:t>
                  </w:r>
                  <w:r w:rsidR="00543D8E" w:rsidRPr="005547C1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ja Konkursowa </w:t>
                  </w:r>
                  <w:r w:rsidR="004815E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sporządzi protokół z przebiegu </w:t>
                  </w:r>
                  <w:r w:rsidR="000C7034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F</w:t>
                  </w:r>
                  <w:r w:rsidR="004815E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inału </w:t>
                  </w:r>
                  <w:r w:rsidR="000C7034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Konkurs</w:t>
                  </w:r>
                  <w:r w:rsidR="004815E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u, </w:t>
                  </w:r>
                  <w:r w:rsidR="0069617D" w:rsidRPr="005547C1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wyłoni laureatów </w:t>
                  </w:r>
                  <w:r w:rsidR="00D56006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konkursu</w:t>
                  </w:r>
                  <w:r w:rsidR="00266211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i zdecyduje o przyznaniu </w:t>
                  </w:r>
                  <w:r w:rsidR="007429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nagród i </w:t>
                  </w:r>
                  <w:r w:rsidR="00266211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wyróżnień.</w:t>
                  </w:r>
                </w:p>
                <w:p w14:paraId="73456D8B" w14:textId="0DC1F85D" w:rsidR="00750B7C" w:rsidRPr="00543D8E" w:rsidRDefault="00543D8E" w:rsidP="00127459">
                  <w:pPr>
                    <w:numPr>
                      <w:ilvl w:val="0"/>
                      <w:numId w:val="14"/>
                    </w:numPr>
                    <w:spacing w:after="0" w:line="240" w:lineRule="auto"/>
                    <w:ind w:left="692" w:hanging="3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3D8E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W trakcie uroczystości wręczenia nagród uczestnicy spotkają się z </w:t>
                  </w:r>
                  <w:r w:rsidR="00723CD1" w:rsidRPr="00543D8E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Marszałk</w:t>
                  </w:r>
                  <w:r w:rsidRPr="00543D8E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iem</w:t>
                  </w:r>
                  <w:r w:rsidR="00723CD1" w:rsidRPr="00543D8E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Senatu oraz </w:t>
                  </w:r>
                  <w:r w:rsidR="00094EDE" w:rsidRPr="00543D8E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s</w:t>
                  </w:r>
                  <w:r w:rsidR="00723CD1" w:rsidRPr="00543D8E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enator</w:t>
                  </w:r>
                  <w:r w:rsidRPr="00543D8E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ami RP</w:t>
                  </w:r>
                  <w:r w:rsidR="00125A1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.</w:t>
                  </w:r>
                  <w:r w:rsidR="00BD348B" w:rsidRPr="00543D8E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</w:t>
                  </w:r>
                </w:p>
                <w:p w14:paraId="49886D2C" w14:textId="77777777" w:rsidR="00094EDE" w:rsidRPr="002F2552" w:rsidRDefault="00094EDE" w:rsidP="00094EDE">
                  <w:pPr>
                    <w:spacing w:after="0" w:line="240" w:lineRule="auto"/>
                    <w:ind w:left="692"/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pl-PL"/>
                    </w:rPr>
                  </w:pPr>
                </w:p>
                <w:p w14:paraId="11D11E9C" w14:textId="77777777" w:rsidR="00A7446C" w:rsidRPr="007938E9" w:rsidRDefault="00A7446C" w:rsidP="007E04D5">
                  <w:pPr>
                    <w:pStyle w:val="Akapitzlist"/>
                    <w:numPr>
                      <w:ilvl w:val="1"/>
                      <w:numId w:val="1"/>
                    </w:numPr>
                    <w:ind w:left="836" w:hanging="425"/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pl-PL"/>
                    </w:rPr>
                  </w:pPr>
                  <w:r w:rsidRPr="007938E9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pl-PL"/>
                    </w:rPr>
                    <w:t>Nagrody konkursowe</w:t>
                  </w:r>
                </w:p>
                <w:p w14:paraId="1E8FF02F" w14:textId="77777777" w:rsidR="00A7446C" w:rsidRPr="002F2552" w:rsidRDefault="00A7446C" w:rsidP="00A7446C">
                  <w:pPr>
                    <w:pStyle w:val="Akapitzlist"/>
                    <w:ind w:left="411"/>
                    <w:rPr>
                      <w:rFonts w:ascii="Times New Roman" w:eastAsia="Times New Roman" w:hAnsi="Times New Roman" w:cs="Times New Roman"/>
                      <w:color w:val="0070C0"/>
                      <w:sz w:val="27"/>
                      <w:szCs w:val="27"/>
                      <w:lang w:eastAsia="pl-PL"/>
                    </w:rPr>
                  </w:pPr>
                </w:p>
                <w:p w14:paraId="12FE06AE" w14:textId="247AE453" w:rsidR="00A7446C" w:rsidRDefault="004A4D61" w:rsidP="00BF2A5C">
                  <w:pPr>
                    <w:pStyle w:val="Akapitzlist"/>
                    <w:numPr>
                      <w:ilvl w:val="0"/>
                      <w:numId w:val="20"/>
                    </w:numPr>
                    <w:jc w:val="both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</w:pPr>
                  <w:r w:rsidRPr="006F3D04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Laureaci</w:t>
                  </w:r>
                  <w:r w:rsidR="00A11D1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konkursu</w:t>
                  </w:r>
                  <w:r w:rsidR="00982059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:</w:t>
                  </w:r>
                  <w:r w:rsidRPr="006F3D04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zdobywcy I, II i III miejsca otrzymają </w:t>
                  </w:r>
                  <w:r w:rsidR="00125A1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dyplomy</w:t>
                  </w:r>
                  <w:r w:rsidR="00266211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, </w:t>
                  </w:r>
                  <w:r w:rsidRPr="006F3D04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nagrody rzeczowe</w:t>
                  </w:r>
                  <w:r w:rsidR="00266211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oraz</w:t>
                  </w:r>
                  <w:r w:rsidR="00A24065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</w:t>
                  </w:r>
                  <w:r w:rsidR="00266211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senackie </w:t>
                  </w:r>
                  <w:r w:rsidR="00A11D1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upominki promocyjne.</w:t>
                  </w:r>
                  <w:r w:rsidR="00266211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</w:t>
                  </w:r>
                </w:p>
                <w:p w14:paraId="3652FF41" w14:textId="31CDCE71" w:rsidR="006F3D04" w:rsidRDefault="006F3D04" w:rsidP="00BF2A5C">
                  <w:pPr>
                    <w:pStyle w:val="Akapitzlist"/>
                    <w:numPr>
                      <w:ilvl w:val="0"/>
                      <w:numId w:val="20"/>
                    </w:numPr>
                    <w:jc w:val="both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</w:pPr>
                  <w:r w:rsidRPr="006F3D04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Wyróżnieni otrzymają </w:t>
                  </w:r>
                  <w:r w:rsidR="00125A1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dyplomy</w:t>
                  </w:r>
                  <w:r w:rsidR="00A11D1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, nagrody rzeczowe i senackie upominki promocyjne.</w:t>
                  </w:r>
                </w:p>
                <w:p w14:paraId="1844B2DE" w14:textId="27A6060E" w:rsidR="00D50A46" w:rsidRDefault="00D50A46" w:rsidP="00BF2A5C">
                  <w:pPr>
                    <w:pStyle w:val="Akapitzlist"/>
                    <w:numPr>
                      <w:ilvl w:val="0"/>
                      <w:numId w:val="20"/>
                    </w:numPr>
                    <w:jc w:val="both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Laureaci, wyróżnieni i ich opiekunowie w ramach dodatkowej nagrody</w:t>
                  </w:r>
                  <w:r w:rsidR="008C5BA1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zwiedzą Zamek Królewski w Warszawie.</w:t>
                  </w:r>
                </w:p>
                <w:p w14:paraId="681FEFDA" w14:textId="5FCF0836" w:rsidR="00982059" w:rsidRDefault="00982059" w:rsidP="00BF2A5C">
                  <w:pPr>
                    <w:pStyle w:val="Akapitzlist"/>
                    <w:numPr>
                      <w:ilvl w:val="0"/>
                      <w:numId w:val="20"/>
                    </w:numPr>
                    <w:jc w:val="both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lastRenderedPageBreak/>
                    <w:t>Nauczyciele, którzy przygo</w:t>
                  </w:r>
                  <w:r w:rsidR="002777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towali</w:t>
                  </w:r>
                  <w:r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do </w:t>
                  </w:r>
                  <w:r w:rsidR="000C7034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Konkurs</w:t>
                  </w:r>
                  <w:r w:rsidR="002777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zdobywców I II i III miejsca </w:t>
                  </w:r>
                  <w:r w:rsidR="002777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oraz wyróżnionych </w:t>
                  </w:r>
                  <w:r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otrzymają nagrody rzeczowe</w:t>
                  </w:r>
                  <w:r w:rsidR="000B6879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.</w:t>
                  </w:r>
                </w:p>
                <w:p w14:paraId="2A36D214" w14:textId="1D80ED10" w:rsidR="00982059" w:rsidRPr="006F3D04" w:rsidRDefault="005C1765" w:rsidP="00BF2A5C">
                  <w:pPr>
                    <w:pStyle w:val="Akapitzlist"/>
                    <w:numPr>
                      <w:ilvl w:val="0"/>
                      <w:numId w:val="20"/>
                    </w:numPr>
                    <w:jc w:val="both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Nagrody na etapie ogólnopolski</w:t>
                  </w:r>
                  <w:r w:rsidR="00B03A1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m</w:t>
                  </w:r>
                  <w:r w:rsidR="00982059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</w:t>
                  </w:r>
                  <w:r w:rsidR="008C5277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zapewnia</w:t>
                  </w:r>
                  <w:r w:rsidR="00982059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Kancelaria Senatu.</w:t>
                  </w:r>
                </w:p>
                <w:p w14:paraId="29172360" w14:textId="040799F5" w:rsidR="00543D8E" w:rsidRDefault="00543D8E" w:rsidP="00543D8E">
                  <w:pPr>
                    <w:pStyle w:val="Akapitzlist"/>
                    <w:ind w:left="411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</w:pPr>
                </w:p>
                <w:p w14:paraId="32A9EDF3" w14:textId="77777777" w:rsidR="007E04D5" w:rsidRDefault="007E04D5" w:rsidP="00543D8E">
                  <w:pPr>
                    <w:pStyle w:val="Akapitzlist"/>
                    <w:ind w:left="411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</w:pPr>
                </w:p>
                <w:p w14:paraId="5ABED6CE" w14:textId="77777777" w:rsidR="00852E8D" w:rsidRPr="00543D8E" w:rsidRDefault="00852E8D" w:rsidP="00543D8E">
                  <w:pPr>
                    <w:pStyle w:val="Akapitzlist"/>
                    <w:ind w:left="411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</w:pPr>
                </w:p>
                <w:p w14:paraId="77B4EDA4" w14:textId="77777777" w:rsidR="00A7446C" w:rsidRPr="00125688" w:rsidRDefault="003C44EC" w:rsidP="007E04D5">
                  <w:pPr>
                    <w:pStyle w:val="Akapitzlist"/>
                    <w:numPr>
                      <w:ilvl w:val="1"/>
                      <w:numId w:val="1"/>
                    </w:numPr>
                    <w:spacing w:before="100" w:beforeAutospacing="1" w:after="240" w:line="240" w:lineRule="auto"/>
                    <w:ind w:left="836"/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pl-PL"/>
                    </w:rPr>
                  </w:pPr>
                  <w:r w:rsidRPr="00125688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pl-PL"/>
                    </w:rPr>
                    <w:t>Uwagi końcowe</w:t>
                  </w:r>
                </w:p>
                <w:p w14:paraId="730DAFA0" w14:textId="4F73CB92" w:rsidR="00865AE8" w:rsidRPr="00865AE8" w:rsidRDefault="00865AE8" w:rsidP="00127459">
                  <w:pPr>
                    <w:pStyle w:val="Akapitzlist"/>
                    <w:numPr>
                      <w:ilvl w:val="3"/>
                      <w:numId w:val="1"/>
                    </w:numPr>
                    <w:spacing w:before="100" w:beforeAutospacing="1" w:after="240" w:line="240" w:lineRule="auto"/>
                    <w:ind w:left="836"/>
                    <w:jc w:val="both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</w:pPr>
                  <w:r w:rsidRPr="00865AE8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Prz</w:t>
                  </w:r>
                  <w:r w:rsidR="003019AE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y</w:t>
                  </w:r>
                  <w:r w:rsidRPr="00865AE8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stąpienie do </w:t>
                  </w:r>
                  <w:r w:rsidR="00A11D1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konkursu</w:t>
                  </w:r>
                  <w:r w:rsidRPr="00865AE8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jest równoznaczne z akceptacją niniejszego </w:t>
                  </w:r>
                  <w:r w:rsidR="000C7034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Regulaminu</w:t>
                  </w:r>
                  <w:r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. </w:t>
                  </w:r>
                  <w:r w:rsidR="00A52157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Osoby, które nie wyrażą zgody </w:t>
                  </w:r>
                  <w:r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na udostępnienie </w:t>
                  </w:r>
                  <w:r w:rsidR="00A52157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niezbędnych do przeprowadzenia </w:t>
                  </w:r>
                  <w:r w:rsidR="00A11D1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konkursu</w:t>
                  </w:r>
                  <w:r w:rsidR="00A52157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danych osobowych </w:t>
                  </w:r>
                  <w:r w:rsidR="00A52157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i </w:t>
                  </w:r>
                  <w:r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publikację wizerunku </w:t>
                  </w:r>
                  <w:r w:rsidR="00A52157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nie będą mogły wziąć udziału w </w:t>
                  </w:r>
                  <w:r w:rsidR="00A11D1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konkursie</w:t>
                  </w:r>
                  <w:r w:rsidR="00A52157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</w:t>
                  </w:r>
                </w:p>
                <w:p w14:paraId="6F17817C" w14:textId="7242BDA2" w:rsidR="003C44EC" w:rsidRPr="003C44EC" w:rsidRDefault="003C44EC" w:rsidP="00127459">
                  <w:pPr>
                    <w:pStyle w:val="Akapitzlist"/>
                    <w:numPr>
                      <w:ilvl w:val="3"/>
                      <w:numId w:val="1"/>
                    </w:numPr>
                    <w:spacing w:before="100" w:beforeAutospacing="1" w:after="240" w:line="240" w:lineRule="auto"/>
                    <w:ind w:left="83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Wszelkie kwestie sporne</w:t>
                  </w:r>
                  <w:r w:rsidR="0069617D" w:rsidRPr="003C44E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</w:t>
                  </w:r>
                  <w:r w:rsidR="00865AE8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oraz </w:t>
                  </w:r>
                  <w:r w:rsidR="0069617D" w:rsidRPr="003C44E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nieuregulowane w niniejszym </w:t>
                  </w:r>
                  <w:r w:rsidR="000C7034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R</w:t>
                  </w:r>
                  <w:r w:rsidR="0069617D" w:rsidRPr="003C44E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egulaminie, rozstrzyga </w:t>
                  </w:r>
                  <w:r w:rsidR="00A7446C" w:rsidRPr="003C44E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Główna </w:t>
                  </w:r>
                  <w:r w:rsidR="008C1745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Komis</w:t>
                  </w:r>
                  <w:r w:rsidR="0069617D" w:rsidRPr="003C44E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ja Konkursowa</w:t>
                  </w:r>
                  <w:r w:rsidR="00865AE8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.</w:t>
                  </w:r>
                  <w:r w:rsidR="00723CD1" w:rsidRPr="003C44E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</w:t>
                  </w:r>
                </w:p>
                <w:p w14:paraId="73CF75B1" w14:textId="69F22138" w:rsidR="0069617D" w:rsidRPr="003C44EC" w:rsidRDefault="0069617D" w:rsidP="00127459">
                  <w:pPr>
                    <w:pStyle w:val="Akapitzlist"/>
                    <w:numPr>
                      <w:ilvl w:val="3"/>
                      <w:numId w:val="1"/>
                    </w:numPr>
                    <w:spacing w:before="100" w:beforeAutospacing="1" w:after="240" w:line="240" w:lineRule="auto"/>
                    <w:ind w:left="83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C44E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Wyniki </w:t>
                  </w:r>
                  <w:r w:rsidR="002777A3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finału</w:t>
                  </w:r>
                  <w:r w:rsidRPr="003C44E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</w:t>
                  </w:r>
                  <w:r w:rsidR="00A11D1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konkursu</w:t>
                  </w:r>
                  <w:r w:rsidR="003019AE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</w:t>
                  </w:r>
                  <w:r w:rsidRPr="003C44E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zostaną umieszczone na stronie interneto</w:t>
                  </w:r>
                  <w:r w:rsidR="00723CD1" w:rsidRPr="003C44E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wej Senatu RP w zakładce Edukacja.</w:t>
                  </w:r>
                </w:p>
                <w:p w14:paraId="78E30D0B" w14:textId="7B4D4648" w:rsidR="003C44EC" w:rsidRPr="004A4D61" w:rsidRDefault="00FD1A64" w:rsidP="00127459">
                  <w:pPr>
                    <w:pStyle w:val="Akapitzlist"/>
                    <w:numPr>
                      <w:ilvl w:val="3"/>
                      <w:numId w:val="1"/>
                    </w:numPr>
                    <w:spacing w:before="100" w:beforeAutospacing="1" w:after="240" w:line="240" w:lineRule="auto"/>
                    <w:ind w:left="836"/>
                    <w:jc w:val="both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Oświadczenie o wyrażeniu zgody na przetwarzanie da</w:t>
                  </w:r>
                  <w:r w:rsidR="003C44EC" w:rsidRPr="004A4D61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nych osobowych </w:t>
                  </w:r>
                  <w:r w:rsidR="00865AE8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zawart</w:t>
                  </w:r>
                  <w:r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e</w:t>
                  </w:r>
                  <w:r w:rsidR="00865AE8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jest w </w:t>
                  </w:r>
                  <w:r w:rsidR="008C1745" w:rsidRPr="0017031E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pl-PL"/>
                    </w:rPr>
                    <w:t>Załącz</w:t>
                  </w:r>
                  <w:r w:rsidR="00411916" w:rsidRPr="0017031E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pl-PL"/>
                    </w:rPr>
                    <w:t xml:space="preserve">niku </w:t>
                  </w:r>
                  <w:r w:rsidR="003C44EC" w:rsidRPr="0017031E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pl-PL"/>
                    </w:rPr>
                    <w:t xml:space="preserve">nr </w:t>
                  </w:r>
                  <w:r w:rsidR="00C75654" w:rsidRPr="0017031E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pl-PL"/>
                    </w:rPr>
                    <w:t>6</w:t>
                  </w:r>
                  <w:r w:rsidR="00C75654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</w:t>
                  </w:r>
                  <w:r w:rsidR="00411916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do </w:t>
                  </w:r>
                  <w:r w:rsidR="000C7034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R</w:t>
                  </w:r>
                  <w:r w:rsidR="00411916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egulaminu.</w:t>
                  </w:r>
                </w:p>
                <w:p w14:paraId="3978680A" w14:textId="289B548E" w:rsidR="003C44EC" w:rsidRPr="00125688" w:rsidRDefault="00FD1A64" w:rsidP="00C5500A">
                  <w:pPr>
                    <w:pStyle w:val="Akapitzlist"/>
                    <w:numPr>
                      <w:ilvl w:val="3"/>
                      <w:numId w:val="1"/>
                    </w:numPr>
                    <w:spacing w:before="100" w:beforeAutospacing="1" w:after="240" w:line="240" w:lineRule="auto"/>
                    <w:ind w:left="836"/>
                    <w:jc w:val="both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Oświadczenie</w:t>
                  </w:r>
                  <w:r w:rsidR="008C1745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</w:t>
                  </w:r>
                  <w:r w:rsidR="003C44EC" w:rsidRPr="004A4D61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Zgoda na </w:t>
                  </w:r>
                  <w:r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wykorzystanie</w:t>
                  </w:r>
                  <w:r w:rsidR="003C44EC" w:rsidRPr="004A4D61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wizerunku </w:t>
                  </w:r>
                  <w:r w:rsidR="00B62ADF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uczestników</w:t>
                  </w:r>
                  <w:r w:rsidR="00411916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zawarta jest w</w:t>
                  </w:r>
                  <w:r w:rsidR="008C1745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 </w:t>
                  </w:r>
                  <w:r w:rsidR="00411916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</w:t>
                  </w:r>
                  <w:r w:rsidR="008C1745" w:rsidRPr="0017031E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pl-PL"/>
                    </w:rPr>
                    <w:t>Załącz</w:t>
                  </w:r>
                  <w:r w:rsidR="00411916" w:rsidRPr="0017031E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pl-PL"/>
                    </w:rPr>
                    <w:t>niku nr</w:t>
                  </w:r>
                  <w:r w:rsidR="00C75654" w:rsidRPr="0017031E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pl-PL"/>
                    </w:rPr>
                    <w:t xml:space="preserve"> 7</w:t>
                  </w:r>
                  <w:r w:rsidR="00411916" w:rsidRPr="004A4D61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</w:t>
                  </w:r>
                  <w:r w:rsidR="00411916" w:rsidRPr="00125688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do </w:t>
                  </w:r>
                  <w:r w:rsidR="000C7034" w:rsidRPr="00125688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R</w:t>
                  </w:r>
                  <w:r w:rsidR="00411916" w:rsidRPr="00125688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egulaminu.</w:t>
                  </w:r>
                </w:p>
                <w:p w14:paraId="5B3C2A03" w14:textId="2B4887DD" w:rsidR="004A4D61" w:rsidRPr="004A4D61" w:rsidRDefault="0069617D" w:rsidP="004A4D61">
                  <w:pPr>
                    <w:pStyle w:val="Akapitzlist"/>
                    <w:numPr>
                      <w:ilvl w:val="3"/>
                      <w:numId w:val="1"/>
                    </w:numPr>
                    <w:spacing w:before="100" w:beforeAutospacing="1" w:after="240" w:line="240" w:lineRule="auto"/>
                    <w:ind w:left="83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A4D61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Literatura zalecana do </w:t>
                  </w:r>
                  <w:r w:rsidR="007E04D5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konkursu</w:t>
                  </w:r>
                  <w:r w:rsidRPr="004A4D61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będzie dostępna </w:t>
                  </w:r>
                  <w:r w:rsidR="00660FCA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od </w:t>
                  </w:r>
                  <w:r w:rsidR="008C5BA1" w:rsidRPr="008C5BA1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pl-PL"/>
                    </w:rPr>
                    <w:t>28 lutego 202</w:t>
                  </w:r>
                  <w:r w:rsidR="008C5BA1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pl-PL"/>
                    </w:rPr>
                    <w:t>4</w:t>
                  </w:r>
                  <w:r w:rsidR="008C5BA1" w:rsidRPr="008C5BA1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pl-PL"/>
                    </w:rPr>
                    <w:t xml:space="preserve"> r</w:t>
                  </w:r>
                  <w:r w:rsidR="008C5BA1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. </w:t>
                  </w:r>
                  <w:r w:rsidR="007E04D5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n</w:t>
                  </w:r>
                  <w:r w:rsidR="00A11D1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a s</w:t>
                  </w:r>
                  <w:r w:rsidRPr="004A4D61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tronie internetowej </w:t>
                  </w:r>
                  <w:hyperlink r:id="rId9" w:history="1">
                    <w:r w:rsidR="009854B8" w:rsidRPr="00F9470B">
                      <w:rPr>
                        <w:rStyle w:val="Hipercze"/>
                        <w:rFonts w:ascii="Times New Roman" w:eastAsia="Times New Roman" w:hAnsi="Times New Roman" w:cs="Times New Roman"/>
                        <w:sz w:val="27"/>
                        <w:szCs w:val="27"/>
                        <w:lang w:eastAsia="pl-PL"/>
                      </w:rPr>
                      <w:t>www.senat.edu.pl</w:t>
                    </w:r>
                  </w:hyperlink>
                  <w:r w:rsidR="009854B8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w zakładce „</w:t>
                  </w:r>
                  <w:r w:rsidR="00A11D1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Konkurs</w:t>
                  </w:r>
                  <w:r w:rsidR="003019AE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 xml:space="preserve"> – Poznajemy Senat RP</w:t>
                  </w:r>
                  <w:r w:rsidR="009854B8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”</w:t>
                  </w:r>
                  <w:r w:rsidR="00A11D10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pl-PL"/>
                    </w:rPr>
                    <w:t>.</w:t>
                  </w:r>
                </w:p>
                <w:p w14:paraId="3A822E85" w14:textId="43312BE7" w:rsidR="00A0636C" w:rsidRPr="0006291F" w:rsidRDefault="004A4D61" w:rsidP="0006291F">
                  <w:pPr>
                    <w:pStyle w:val="Akapitzlist"/>
                    <w:numPr>
                      <w:ilvl w:val="3"/>
                      <w:numId w:val="1"/>
                    </w:numPr>
                    <w:spacing w:before="100" w:beforeAutospacing="1" w:after="240" w:line="240" w:lineRule="auto"/>
                    <w:ind w:left="83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11916">
                    <w:rPr>
                      <w:rFonts w:ascii="Times New Roman" w:eastAsia="Times New Roman" w:hAnsi="Times New Roman" w:cs="Times New Roman"/>
                      <w:bCs/>
                      <w:sz w:val="27"/>
                      <w:szCs w:val="27"/>
                      <w:lang w:eastAsia="pl-PL"/>
                    </w:rPr>
                    <w:t>Dodatkowych</w:t>
                  </w:r>
                  <w:r w:rsidR="0069617D" w:rsidRPr="00411916">
                    <w:rPr>
                      <w:rFonts w:ascii="Times New Roman" w:eastAsia="Times New Roman" w:hAnsi="Times New Roman" w:cs="Times New Roman"/>
                      <w:bCs/>
                      <w:sz w:val="27"/>
                      <w:szCs w:val="27"/>
                      <w:lang w:eastAsia="pl-PL"/>
                    </w:rPr>
                    <w:t xml:space="preserve"> i</w:t>
                  </w:r>
                  <w:r w:rsidRPr="00411916">
                    <w:rPr>
                      <w:rFonts w:ascii="Times New Roman" w:eastAsia="Times New Roman" w:hAnsi="Times New Roman" w:cs="Times New Roman"/>
                      <w:bCs/>
                      <w:sz w:val="27"/>
                      <w:szCs w:val="27"/>
                      <w:lang w:eastAsia="pl-PL"/>
                    </w:rPr>
                    <w:t>nformacji o konkursie udzielają pracownic</w:t>
                  </w:r>
                  <w:r w:rsidR="00405657" w:rsidRPr="00411916">
                    <w:rPr>
                      <w:rFonts w:ascii="Times New Roman" w:eastAsia="Times New Roman" w:hAnsi="Times New Roman" w:cs="Times New Roman"/>
                      <w:bCs/>
                      <w:sz w:val="27"/>
                      <w:szCs w:val="27"/>
                      <w:lang w:eastAsia="pl-PL"/>
                    </w:rPr>
                    <w:t xml:space="preserve">y Działu Edukacji </w:t>
                  </w:r>
                  <w:r w:rsidR="00B53DC0">
                    <w:rPr>
                      <w:rFonts w:ascii="Times New Roman" w:eastAsia="Times New Roman" w:hAnsi="Times New Roman" w:cs="Times New Roman"/>
                      <w:bCs/>
                      <w:sz w:val="27"/>
                      <w:szCs w:val="27"/>
                      <w:lang w:eastAsia="pl-PL"/>
                    </w:rPr>
                    <w:t>i Promocji</w:t>
                  </w:r>
                  <w:r w:rsidR="00405657" w:rsidRPr="00411916">
                    <w:rPr>
                      <w:rFonts w:ascii="Times New Roman" w:eastAsia="Times New Roman" w:hAnsi="Times New Roman" w:cs="Times New Roman"/>
                      <w:bCs/>
                      <w:sz w:val="27"/>
                      <w:szCs w:val="27"/>
                      <w:lang w:eastAsia="pl-PL"/>
                    </w:rPr>
                    <w:t xml:space="preserve"> B</w:t>
                  </w:r>
                  <w:r w:rsidR="003019AE">
                    <w:rPr>
                      <w:rFonts w:ascii="Times New Roman" w:eastAsia="Times New Roman" w:hAnsi="Times New Roman" w:cs="Times New Roman"/>
                      <w:bCs/>
                      <w:sz w:val="27"/>
                      <w:szCs w:val="27"/>
                      <w:lang w:eastAsia="pl-PL"/>
                    </w:rPr>
                    <w:t xml:space="preserve">iura </w:t>
                  </w:r>
                  <w:r w:rsidR="00B53DC0">
                    <w:rPr>
                      <w:rFonts w:ascii="Times New Roman" w:eastAsia="Times New Roman" w:hAnsi="Times New Roman" w:cs="Times New Roman"/>
                      <w:bCs/>
                      <w:sz w:val="27"/>
                      <w:szCs w:val="27"/>
                      <w:lang w:eastAsia="pl-PL"/>
                    </w:rPr>
                    <w:t>Edukacji</w:t>
                  </w:r>
                  <w:r w:rsidR="003019AE">
                    <w:rPr>
                      <w:rFonts w:ascii="Times New Roman" w:eastAsia="Times New Roman" w:hAnsi="Times New Roman" w:cs="Times New Roman"/>
                      <w:bCs/>
                      <w:sz w:val="27"/>
                      <w:szCs w:val="27"/>
                      <w:lang w:eastAsia="pl-PL"/>
                    </w:rPr>
                    <w:t xml:space="preserve">, </w:t>
                  </w:r>
                  <w:r w:rsidR="00B53DC0">
                    <w:rPr>
                      <w:rFonts w:ascii="Times New Roman" w:eastAsia="Times New Roman" w:hAnsi="Times New Roman" w:cs="Times New Roman"/>
                      <w:bCs/>
                      <w:sz w:val="27"/>
                      <w:szCs w:val="27"/>
                      <w:lang w:eastAsia="pl-PL"/>
                    </w:rPr>
                    <w:t>Promocji</w:t>
                  </w:r>
                  <w:r w:rsidR="003019AE">
                    <w:rPr>
                      <w:rFonts w:ascii="Times New Roman" w:eastAsia="Times New Roman" w:hAnsi="Times New Roman" w:cs="Times New Roman"/>
                      <w:bCs/>
                      <w:sz w:val="27"/>
                      <w:szCs w:val="27"/>
                      <w:lang w:eastAsia="pl-PL"/>
                    </w:rPr>
                    <w:t xml:space="preserve"> i </w:t>
                  </w:r>
                  <w:r w:rsidR="00B53DC0">
                    <w:rPr>
                      <w:rFonts w:ascii="Times New Roman" w:eastAsia="Times New Roman" w:hAnsi="Times New Roman" w:cs="Times New Roman"/>
                      <w:bCs/>
                      <w:sz w:val="27"/>
                      <w:szCs w:val="27"/>
                      <w:lang w:eastAsia="pl-PL"/>
                    </w:rPr>
                    <w:t>Wydawnictw</w:t>
                  </w:r>
                  <w:r w:rsidR="007E04D5">
                    <w:rPr>
                      <w:rFonts w:ascii="Times New Roman" w:eastAsia="Times New Roman" w:hAnsi="Times New Roman" w:cs="Times New Roman"/>
                      <w:bCs/>
                      <w:sz w:val="27"/>
                      <w:szCs w:val="27"/>
                      <w:lang w:eastAsia="pl-PL"/>
                    </w:rPr>
                    <w:t xml:space="preserve"> (</w:t>
                  </w:r>
                  <w:r w:rsidRPr="00411916">
                    <w:rPr>
                      <w:rFonts w:ascii="Times New Roman" w:eastAsia="Times New Roman" w:hAnsi="Times New Roman" w:cs="Times New Roman"/>
                      <w:bCs/>
                      <w:sz w:val="27"/>
                      <w:szCs w:val="27"/>
                      <w:lang w:eastAsia="pl-PL"/>
                    </w:rPr>
                    <w:t xml:space="preserve">adres </w:t>
                  </w:r>
                  <w:r w:rsidR="003019AE">
                    <w:rPr>
                      <w:rFonts w:ascii="Times New Roman" w:eastAsia="Times New Roman" w:hAnsi="Times New Roman" w:cs="Times New Roman"/>
                      <w:bCs/>
                      <w:sz w:val="27"/>
                      <w:szCs w:val="27"/>
                      <w:lang w:eastAsia="pl-PL"/>
                    </w:rPr>
                    <w:t>e-</w:t>
                  </w:r>
                  <w:r w:rsidRPr="00411916">
                    <w:rPr>
                      <w:rFonts w:ascii="Times New Roman" w:eastAsia="Times New Roman" w:hAnsi="Times New Roman" w:cs="Times New Roman"/>
                      <w:bCs/>
                      <w:sz w:val="27"/>
                      <w:szCs w:val="27"/>
                      <w:lang w:eastAsia="pl-PL"/>
                    </w:rPr>
                    <w:t xml:space="preserve">mailowy </w:t>
                  </w:r>
                  <w:hyperlink r:id="rId10" w:history="1">
                    <w:r w:rsidR="00B53DC0" w:rsidRPr="00F50D3C">
                      <w:rPr>
                        <w:rStyle w:val="Hipercze"/>
                        <w:rFonts w:ascii="Times New Roman" w:hAnsi="Times New Roman" w:cs="Times New Roman"/>
                        <w:sz w:val="27"/>
                        <w:szCs w:val="27"/>
                      </w:rPr>
                      <w:t>bepw.dep@senat.gov.pl</w:t>
                    </w:r>
                  </w:hyperlink>
                  <w:r w:rsidR="00B53DC0"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 </w:t>
                  </w:r>
                  <w:r w:rsidRPr="00411916">
                    <w:rPr>
                      <w:rFonts w:ascii="Times New Roman" w:eastAsia="Times New Roman" w:hAnsi="Times New Roman" w:cs="Times New Roman"/>
                      <w:bCs/>
                      <w:sz w:val="27"/>
                      <w:szCs w:val="27"/>
                      <w:lang w:eastAsia="pl-PL"/>
                    </w:rPr>
                    <w:t>pod numerami tel. 22 694 92 8</w:t>
                  </w:r>
                  <w:r w:rsidR="00A11D10">
                    <w:rPr>
                      <w:rFonts w:ascii="Times New Roman" w:eastAsia="Times New Roman" w:hAnsi="Times New Roman" w:cs="Times New Roman"/>
                      <w:bCs/>
                      <w:sz w:val="27"/>
                      <w:szCs w:val="27"/>
                      <w:lang w:eastAsia="pl-PL"/>
                    </w:rPr>
                    <w:t>3</w:t>
                  </w:r>
                  <w:r w:rsidRPr="00411916">
                    <w:rPr>
                      <w:rFonts w:ascii="Times New Roman" w:eastAsia="Times New Roman" w:hAnsi="Times New Roman" w:cs="Times New Roman"/>
                      <w:bCs/>
                      <w:sz w:val="27"/>
                      <w:szCs w:val="27"/>
                      <w:lang w:eastAsia="pl-PL"/>
                    </w:rPr>
                    <w:t>, 22</w:t>
                  </w:r>
                  <w:r w:rsidR="00A11D10">
                    <w:rPr>
                      <w:rFonts w:ascii="Times New Roman" w:eastAsia="Times New Roman" w:hAnsi="Times New Roman" w:cs="Times New Roman"/>
                      <w:bCs/>
                      <w:sz w:val="27"/>
                      <w:szCs w:val="27"/>
                      <w:lang w:eastAsia="pl-PL"/>
                    </w:rPr>
                    <w:t> </w:t>
                  </w:r>
                  <w:r w:rsidRPr="00411916">
                    <w:rPr>
                      <w:rFonts w:ascii="Times New Roman" w:eastAsia="Times New Roman" w:hAnsi="Times New Roman" w:cs="Times New Roman"/>
                      <w:bCs/>
                      <w:sz w:val="27"/>
                      <w:szCs w:val="27"/>
                      <w:lang w:eastAsia="pl-PL"/>
                    </w:rPr>
                    <w:t>694</w:t>
                  </w:r>
                  <w:r w:rsidR="00A11D10">
                    <w:rPr>
                      <w:rFonts w:ascii="Times New Roman" w:eastAsia="Times New Roman" w:hAnsi="Times New Roman" w:cs="Times New Roman"/>
                      <w:bCs/>
                      <w:sz w:val="27"/>
                      <w:szCs w:val="27"/>
                      <w:lang w:eastAsia="pl-PL"/>
                    </w:rPr>
                    <w:t xml:space="preserve"> 92 32</w:t>
                  </w:r>
                  <w:r w:rsidR="007E04D5">
                    <w:rPr>
                      <w:rFonts w:ascii="Times New Roman" w:eastAsia="Times New Roman" w:hAnsi="Times New Roman" w:cs="Times New Roman"/>
                      <w:bCs/>
                      <w:sz w:val="27"/>
                      <w:szCs w:val="27"/>
                      <w:lang w:eastAsia="pl-PL"/>
                    </w:rPr>
                    <w:t>)</w:t>
                  </w:r>
                  <w:r w:rsidRPr="00411916">
                    <w:rPr>
                      <w:rFonts w:ascii="Times New Roman" w:eastAsia="Times New Roman" w:hAnsi="Times New Roman" w:cs="Times New Roman"/>
                      <w:bCs/>
                      <w:sz w:val="27"/>
                      <w:szCs w:val="27"/>
                      <w:lang w:eastAsia="pl-PL"/>
                    </w:rPr>
                    <w:t>.</w:t>
                  </w:r>
                </w:p>
                <w:p w14:paraId="53372214" w14:textId="77777777" w:rsidR="00F22B95" w:rsidRPr="00F22B95" w:rsidRDefault="00F22B95" w:rsidP="00F22B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6E589A" w:rsidRPr="002F2552" w14:paraId="0EFF2EAC" w14:textId="77777777" w:rsidTr="00BF2A5C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14:paraId="3363995C" w14:textId="77777777" w:rsidR="006E589A" w:rsidRPr="002F2552" w:rsidRDefault="006E589A" w:rsidP="0069617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6EAE4490" w14:textId="77777777" w:rsidR="0069617D" w:rsidRPr="002F2552" w:rsidRDefault="0069617D" w:rsidP="006961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</w:tr>
    </w:tbl>
    <w:p w14:paraId="622E9307" w14:textId="6A078906" w:rsidR="00F0579F" w:rsidRPr="004815E0" w:rsidRDefault="00C75654">
      <w:pPr>
        <w:rPr>
          <w:rFonts w:ascii="Times New Roman" w:hAnsi="Times New Roman" w:cs="Times New Roman"/>
          <w:sz w:val="27"/>
          <w:szCs w:val="27"/>
        </w:rPr>
      </w:pPr>
      <w:r w:rsidRPr="00415524">
        <w:rPr>
          <w:rFonts w:ascii="Times New Roman" w:hAnsi="Times New Roman" w:cs="Times New Roman"/>
          <w:b/>
          <w:bCs/>
          <w:sz w:val="27"/>
          <w:szCs w:val="27"/>
        </w:rPr>
        <w:lastRenderedPageBreak/>
        <w:t xml:space="preserve">Wykaz </w:t>
      </w:r>
      <w:r w:rsidR="008C1745">
        <w:rPr>
          <w:rFonts w:ascii="Times New Roman" w:hAnsi="Times New Roman" w:cs="Times New Roman"/>
          <w:b/>
          <w:bCs/>
          <w:sz w:val="27"/>
          <w:szCs w:val="27"/>
        </w:rPr>
        <w:t>Załącz</w:t>
      </w:r>
      <w:r w:rsidRPr="00415524">
        <w:rPr>
          <w:rFonts w:ascii="Times New Roman" w:hAnsi="Times New Roman" w:cs="Times New Roman"/>
          <w:b/>
          <w:bCs/>
          <w:sz w:val="27"/>
          <w:szCs w:val="27"/>
        </w:rPr>
        <w:t>ników</w:t>
      </w:r>
      <w:r w:rsidRPr="004815E0">
        <w:rPr>
          <w:rFonts w:ascii="Times New Roman" w:hAnsi="Times New Roman" w:cs="Times New Roman"/>
          <w:sz w:val="27"/>
          <w:szCs w:val="27"/>
        </w:rPr>
        <w:t>:</w:t>
      </w:r>
    </w:p>
    <w:p w14:paraId="721CBBFA" w14:textId="060B23E6" w:rsidR="00C75654" w:rsidRPr="004815E0" w:rsidRDefault="008C1745" w:rsidP="00C75654">
      <w:pPr>
        <w:ind w:left="1843" w:hanging="1843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Załącz</w:t>
      </w:r>
      <w:r w:rsidR="00C75654" w:rsidRPr="004815E0">
        <w:rPr>
          <w:rFonts w:ascii="Times New Roman" w:hAnsi="Times New Roman" w:cs="Times New Roman"/>
          <w:sz w:val="27"/>
          <w:szCs w:val="27"/>
        </w:rPr>
        <w:t xml:space="preserve">nik nr 1 – Wykaz senatorów i adresy biur senatorów, którzy zgłosili chęć udziału w organizacji </w:t>
      </w:r>
      <w:r w:rsidR="000C7034">
        <w:rPr>
          <w:rFonts w:ascii="Times New Roman" w:hAnsi="Times New Roman" w:cs="Times New Roman"/>
          <w:sz w:val="27"/>
          <w:szCs w:val="27"/>
        </w:rPr>
        <w:t>Konkurs</w:t>
      </w:r>
      <w:r w:rsidR="00C75654" w:rsidRPr="004815E0">
        <w:rPr>
          <w:rFonts w:ascii="Times New Roman" w:hAnsi="Times New Roman" w:cs="Times New Roman"/>
          <w:sz w:val="27"/>
          <w:szCs w:val="27"/>
        </w:rPr>
        <w:t>u</w:t>
      </w:r>
    </w:p>
    <w:p w14:paraId="12D43236" w14:textId="52E3455A" w:rsidR="00C75654" w:rsidRPr="004815E0" w:rsidRDefault="008C1745" w:rsidP="00C75654">
      <w:pPr>
        <w:ind w:left="1843" w:hanging="1843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Załącz</w:t>
      </w:r>
      <w:r w:rsidR="00C75654" w:rsidRPr="004815E0">
        <w:rPr>
          <w:rFonts w:ascii="Times New Roman" w:hAnsi="Times New Roman" w:cs="Times New Roman"/>
          <w:sz w:val="27"/>
          <w:szCs w:val="27"/>
        </w:rPr>
        <w:t xml:space="preserve">nik nr 2 – Zadania i uprawnienia Głównej </w:t>
      </w:r>
      <w:r>
        <w:rPr>
          <w:rFonts w:ascii="Times New Roman" w:hAnsi="Times New Roman" w:cs="Times New Roman"/>
          <w:sz w:val="27"/>
          <w:szCs w:val="27"/>
        </w:rPr>
        <w:t>Komis</w:t>
      </w:r>
      <w:r w:rsidR="00C75654" w:rsidRPr="004815E0">
        <w:rPr>
          <w:rFonts w:ascii="Times New Roman" w:hAnsi="Times New Roman" w:cs="Times New Roman"/>
          <w:sz w:val="27"/>
          <w:szCs w:val="27"/>
        </w:rPr>
        <w:t xml:space="preserve">ji Konkursowej, okręgowych </w:t>
      </w:r>
      <w:r>
        <w:rPr>
          <w:rFonts w:ascii="Times New Roman" w:hAnsi="Times New Roman" w:cs="Times New Roman"/>
          <w:sz w:val="27"/>
          <w:szCs w:val="27"/>
        </w:rPr>
        <w:t>Komis</w:t>
      </w:r>
      <w:r w:rsidR="00C75654" w:rsidRPr="004815E0">
        <w:rPr>
          <w:rFonts w:ascii="Times New Roman" w:hAnsi="Times New Roman" w:cs="Times New Roman"/>
          <w:sz w:val="27"/>
          <w:szCs w:val="27"/>
        </w:rPr>
        <w:t xml:space="preserve">ji konkursowych i szkolnych </w:t>
      </w:r>
      <w:r>
        <w:rPr>
          <w:rFonts w:ascii="Times New Roman" w:hAnsi="Times New Roman" w:cs="Times New Roman"/>
          <w:sz w:val="27"/>
          <w:szCs w:val="27"/>
        </w:rPr>
        <w:t>Komis</w:t>
      </w:r>
      <w:r w:rsidR="00C75654" w:rsidRPr="004815E0">
        <w:rPr>
          <w:rFonts w:ascii="Times New Roman" w:hAnsi="Times New Roman" w:cs="Times New Roman"/>
          <w:sz w:val="27"/>
          <w:szCs w:val="27"/>
        </w:rPr>
        <w:t>ji konkursowych</w:t>
      </w:r>
    </w:p>
    <w:p w14:paraId="56885379" w14:textId="73E8607D" w:rsidR="00C75654" w:rsidRPr="004815E0" w:rsidRDefault="008C1745" w:rsidP="00C75654">
      <w:pPr>
        <w:ind w:left="1843" w:hanging="1843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Załącz</w:t>
      </w:r>
      <w:r w:rsidR="00C75654" w:rsidRPr="004815E0">
        <w:rPr>
          <w:rFonts w:ascii="Times New Roman" w:hAnsi="Times New Roman" w:cs="Times New Roman"/>
          <w:sz w:val="27"/>
          <w:szCs w:val="27"/>
        </w:rPr>
        <w:t>nik nr 3 – Formularz zgłoszeniowy</w:t>
      </w:r>
    </w:p>
    <w:p w14:paraId="1B642ACB" w14:textId="1B64ECCA" w:rsidR="00C75654" w:rsidRPr="004815E0" w:rsidRDefault="008C1745" w:rsidP="00C75654">
      <w:pPr>
        <w:ind w:left="1843" w:hanging="1843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Załącz</w:t>
      </w:r>
      <w:r w:rsidR="00C75654" w:rsidRPr="004815E0">
        <w:rPr>
          <w:rFonts w:ascii="Times New Roman" w:hAnsi="Times New Roman" w:cs="Times New Roman"/>
          <w:sz w:val="27"/>
          <w:szCs w:val="27"/>
        </w:rPr>
        <w:t xml:space="preserve">nik nr 4 – Wzór protokołu szkolnej </w:t>
      </w:r>
      <w:r>
        <w:rPr>
          <w:rFonts w:ascii="Times New Roman" w:hAnsi="Times New Roman" w:cs="Times New Roman"/>
          <w:sz w:val="27"/>
          <w:szCs w:val="27"/>
        </w:rPr>
        <w:t>Komis</w:t>
      </w:r>
      <w:r w:rsidR="00C75654" w:rsidRPr="004815E0">
        <w:rPr>
          <w:rFonts w:ascii="Times New Roman" w:hAnsi="Times New Roman" w:cs="Times New Roman"/>
          <w:sz w:val="27"/>
          <w:szCs w:val="27"/>
        </w:rPr>
        <w:t xml:space="preserve">ji </w:t>
      </w:r>
      <w:r w:rsidR="003E4626">
        <w:rPr>
          <w:rFonts w:ascii="Times New Roman" w:hAnsi="Times New Roman" w:cs="Times New Roman"/>
          <w:sz w:val="27"/>
          <w:szCs w:val="27"/>
        </w:rPr>
        <w:t>K</w:t>
      </w:r>
      <w:r w:rsidR="00C75654" w:rsidRPr="004815E0">
        <w:rPr>
          <w:rFonts w:ascii="Times New Roman" w:hAnsi="Times New Roman" w:cs="Times New Roman"/>
          <w:sz w:val="27"/>
          <w:szCs w:val="27"/>
        </w:rPr>
        <w:t>onkursowej</w:t>
      </w:r>
    </w:p>
    <w:p w14:paraId="5316F702" w14:textId="5F64FD8B" w:rsidR="00C75654" w:rsidRDefault="008C1745" w:rsidP="00C75654">
      <w:pPr>
        <w:ind w:left="1843" w:hanging="1843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Załącz</w:t>
      </w:r>
      <w:r w:rsidR="00C75654" w:rsidRPr="004815E0">
        <w:rPr>
          <w:rFonts w:ascii="Times New Roman" w:hAnsi="Times New Roman" w:cs="Times New Roman"/>
          <w:sz w:val="27"/>
          <w:szCs w:val="27"/>
        </w:rPr>
        <w:t xml:space="preserve">nik nr 5 </w:t>
      </w:r>
      <w:r w:rsidR="00F607C6">
        <w:rPr>
          <w:rFonts w:ascii="Times New Roman" w:hAnsi="Times New Roman" w:cs="Times New Roman"/>
          <w:sz w:val="27"/>
          <w:szCs w:val="27"/>
        </w:rPr>
        <w:t>–</w:t>
      </w:r>
      <w:r w:rsidR="004A5046">
        <w:rPr>
          <w:rFonts w:ascii="Times New Roman" w:hAnsi="Times New Roman" w:cs="Times New Roman"/>
          <w:sz w:val="27"/>
          <w:szCs w:val="27"/>
        </w:rPr>
        <w:t xml:space="preserve"> </w:t>
      </w:r>
      <w:r w:rsidR="00C75654" w:rsidRPr="004815E0">
        <w:rPr>
          <w:rFonts w:ascii="Times New Roman" w:hAnsi="Times New Roman" w:cs="Times New Roman"/>
          <w:sz w:val="27"/>
          <w:szCs w:val="27"/>
        </w:rPr>
        <w:t xml:space="preserve">Wzór protokołu okręgowej </w:t>
      </w:r>
      <w:r>
        <w:rPr>
          <w:rFonts w:ascii="Times New Roman" w:hAnsi="Times New Roman" w:cs="Times New Roman"/>
          <w:sz w:val="27"/>
          <w:szCs w:val="27"/>
        </w:rPr>
        <w:t>Komis</w:t>
      </w:r>
      <w:r w:rsidR="00C75654" w:rsidRPr="004815E0">
        <w:rPr>
          <w:rFonts w:ascii="Times New Roman" w:hAnsi="Times New Roman" w:cs="Times New Roman"/>
          <w:sz w:val="27"/>
          <w:szCs w:val="27"/>
        </w:rPr>
        <w:t xml:space="preserve">ji </w:t>
      </w:r>
      <w:proofErr w:type="spellStart"/>
      <w:r w:rsidR="003E4626">
        <w:rPr>
          <w:rFonts w:ascii="Times New Roman" w:hAnsi="Times New Roman" w:cs="Times New Roman"/>
          <w:sz w:val="27"/>
          <w:szCs w:val="27"/>
        </w:rPr>
        <w:t>K</w:t>
      </w:r>
      <w:r w:rsidR="002A5865">
        <w:rPr>
          <w:rFonts w:ascii="Times New Roman" w:hAnsi="Times New Roman" w:cs="Times New Roman"/>
          <w:sz w:val="27"/>
          <w:szCs w:val="27"/>
        </w:rPr>
        <w:t>f</w:t>
      </w:r>
      <w:r w:rsidR="00C75654" w:rsidRPr="004815E0">
        <w:rPr>
          <w:rFonts w:ascii="Times New Roman" w:hAnsi="Times New Roman" w:cs="Times New Roman"/>
          <w:sz w:val="27"/>
          <w:szCs w:val="27"/>
        </w:rPr>
        <w:t>onkursowej</w:t>
      </w:r>
      <w:proofErr w:type="spellEnd"/>
    </w:p>
    <w:p w14:paraId="6A7C0626" w14:textId="39B273E0" w:rsidR="004815E0" w:rsidRDefault="008C1745" w:rsidP="00C75654">
      <w:pPr>
        <w:ind w:left="1843" w:hanging="1843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Załącz</w:t>
      </w:r>
      <w:r w:rsidR="004815E0">
        <w:rPr>
          <w:rFonts w:ascii="Times New Roman" w:hAnsi="Times New Roman" w:cs="Times New Roman"/>
          <w:sz w:val="27"/>
          <w:szCs w:val="27"/>
        </w:rPr>
        <w:t>nik nr 6 – Oświadczenie o wyrażeniu zgody na przetwarzanie danych osobowych</w:t>
      </w:r>
    </w:p>
    <w:p w14:paraId="3CE166D0" w14:textId="340025E2" w:rsidR="004815E0" w:rsidRDefault="008C1745" w:rsidP="00C75654">
      <w:pPr>
        <w:ind w:left="1843" w:hanging="1843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Załącz</w:t>
      </w:r>
      <w:r w:rsidR="004815E0">
        <w:rPr>
          <w:rFonts w:ascii="Times New Roman" w:hAnsi="Times New Roman" w:cs="Times New Roman"/>
          <w:sz w:val="27"/>
          <w:szCs w:val="27"/>
        </w:rPr>
        <w:t xml:space="preserve">nik nr 7 – Oświadczenie </w:t>
      </w:r>
      <w:r w:rsidR="004A5046">
        <w:rPr>
          <w:rFonts w:ascii="Times New Roman" w:hAnsi="Times New Roman" w:cs="Times New Roman"/>
          <w:sz w:val="27"/>
          <w:szCs w:val="27"/>
        </w:rPr>
        <w:t>–</w:t>
      </w:r>
      <w:r w:rsidR="004815E0">
        <w:rPr>
          <w:rFonts w:ascii="Times New Roman" w:hAnsi="Times New Roman" w:cs="Times New Roman"/>
          <w:sz w:val="27"/>
          <w:szCs w:val="27"/>
        </w:rPr>
        <w:t xml:space="preserve"> zgoda na wykorzystanie wizerunku</w:t>
      </w:r>
    </w:p>
    <w:p w14:paraId="6A115C51" w14:textId="732F0953" w:rsidR="00AE4090" w:rsidRPr="00D50A46" w:rsidRDefault="008C1745" w:rsidP="00D50A46">
      <w:pPr>
        <w:ind w:left="1843" w:hanging="1843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Załącz</w:t>
      </w:r>
      <w:r w:rsidR="004815E0">
        <w:rPr>
          <w:rFonts w:ascii="Times New Roman" w:hAnsi="Times New Roman" w:cs="Times New Roman"/>
          <w:sz w:val="27"/>
          <w:szCs w:val="27"/>
        </w:rPr>
        <w:t xml:space="preserve">nik nr 8 – Terminarz </w:t>
      </w:r>
      <w:r w:rsidR="000C7034">
        <w:rPr>
          <w:rFonts w:ascii="Times New Roman" w:hAnsi="Times New Roman" w:cs="Times New Roman"/>
          <w:sz w:val="27"/>
          <w:szCs w:val="27"/>
        </w:rPr>
        <w:t>Konkurs</w:t>
      </w:r>
      <w:r w:rsidR="00D50A46">
        <w:rPr>
          <w:rFonts w:ascii="Times New Roman" w:hAnsi="Times New Roman" w:cs="Times New Roman"/>
          <w:sz w:val="27"/>
          <w:szCs w:val="27"/>
        </w:rPr>
        <w:t>u</w:t>
      </w:r>
    </w:p>
    <w:sectPr w:rsidR="00AE4090" w:rsidRPr="00D50A46" w:rsidSect="00E765D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274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41D5C" w14:textId="77777777" w:rsidR="00A31710" w:rsidRDefault="00A31710" w:rsidP="004C6F55">
      <w:pPr>
        <w:spacing w:after="0" w:line="240" w:lineRule="auto"/>
      </w:pPr>
      <w:r>
        <w:separator/>
      </w:r>
    </w:p>
  </w:endnote>
  <w:endnote w:type="continuationSeparator" w:id="0">
    <w:p w14:paraId="49E34C38" w14:textId="77777777" w:rsidR="00A31710" w:rsidRDefault="00A31710" w:rsidP="004C6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CBB3C" w14:textId="77777777" w:rsidR="004C6F55" w:rsidRDefault="004C6F5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8C456" w14:textId="77777777" w:rsidR="004C6F55" w:rsidRDefault="00301A2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0" allowOverlap="1" wp14:anchorId="0B2F8793" wp14:editId="3970BF23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510540" cy="2183130"/>
              <wp:effectExtent l="0" t="0" r="0" b="0"/>
              <wp:wrapNone/>
              <wp:docPr id="6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A86098" w14:textId="77777777" w:rsidR="00301A2B" w:rsidRDefault="00301A2B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</w:rPr>
                            <w:t>Strona</w:t>
                          </w:r>
                          <w:r>
                            <w:rPr>
                              <w:rFonts w:eastAsiaTheme="minorEastAsia"/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rFonts w:eastAsiaTheme="minorEastAsia"/>
                              <w:szCs w:val="21"/>
                            </w:rPr>
                            <w:fldChar w:fldCharType="separate"/>
                          </w:r>
                          <w:r w:rsidR="002E5319" w:rsidRPr="002E5319">
                            <w:rPr>
                              <w:rFonts w:asciiTheme="majorHAnsi" w:eastAsiaTheme="majorEastAsia" w:hAnsiTheme="majorHAnsi" w:cstheme="majorBidi"/>
                              <w:noProof/>
                              <w:sz w:val="44"/>
                              <w:szCs w:val="44"/>
                            </w:rPr>
                            <w:t>4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B2F8793" id="_x0000_s1032" style="position:absolute;margin-left:0;margin-top:0;width:40.2pt;height:171.9pt;z-index:25167155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" o:allowincell="f" filled="f" stroked="f">
              <v:textbox style="layout-flow:vertical;mso-layout-flow-alt:bottom-to-top;mso-fit-shape-to-text:t">
                <w:txbxContent>
                  <w:p w14:paraId="26A86098" w14:textId="77777777" w:rsidR="00301A2B" w:rsidRDefault="00301A2B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Strona</w:t>
                    </w:r>
                    <w:r>
                      <w:rPr>
                        <w:rFonts w:eastAsiaTheme="minorEastAsia"/>
                        <w:szCs w:val="21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rFonts w:eastAsiaTheme="minorEastAsia"/>
                        <w:szCs w:val="21"/>
                      </w:rPr>
                      <w:fldChar w:fldCharType="separate"/>
                    </w:r>
                    <w:r w:rsidR="002E5319" w:rsidRPr="002E5319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4</w:t>
                    </w: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0" locked="0" layoutInCell="0" allowOverlap="1" wp14:anchorId="3561660D" wp14:editId="7494CD5F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510540" cy="2183130"/>
              <wp:effectExtent l="0" t="0" r="0" b="0"/>
              <wp:wrapNone/>
              <wp:docPr id="7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89FEAE" w14:textId="77777777" w:rsidR="00301A2B" w:rsidRDefault="00301A2B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</w:rPr>
                            <w:t>Strona</w:t>
                          </w:r>
                          <w:r>
                            <w:rPr>
                              <w:rFonts w:eastAsiaTheme="minorEastAsia"/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rFonts w:eastAsiaTheme="minorEastAsia"/>
                              <w:szCs w:val="21"/>
                            </w:rPr>
                            <w:fldChar w:fldCharType="separate"/>
                          </w:r>
                          <w:r w:rsidR="002E5319" w:rsidRPr="002E5319">
                            <w:rPr>
                              <w:rFonts w:asciiTheme="majorHAnsi" w:eastAsiaTheme="majorEastAsia" w:hAnsiTheme="majorHAnsi" w:cstheme="majorBidi"/>
                              <w:noProof/>
                              <w:sz w:val="44"/>
                              <w:szCs w:val="44"/>
                            </w:rPr>
                            <w:t>4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561660D" id="_x0000_s1033" style="position:absolute;margin-left:0;margin-top:0;width:40.2pt;height:171.9pt;z-index:25167360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" o:allowincell="f" filled="f" stroked="f">
              <v:textbox style="layout-flow:vertical;mso-layout-flow-alt:bottom-to-top;mso-fit-shape-to-text:t">
                <w:txbxContent>
                  <w:p w14:paraId="0889FEAE" w14:textId="77777777" w:rsidR="00301A2B" w:rsidRDefault="00301A2B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Strona</w:t>
                    </w:r>
                    <w:r>
                      <w:rPr>
                        <w:rFonts w:eastAsiaTheme="minorEastAsia"/>
                        <w:szCs w:val="21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rFonts w:eastAsiaTheme="minorEastAsia"/>
                        <w:szCs w:val="21"/>
                      </w:rPr>
                      <w:fldChar w:fldCharType="separate"/>
                    </w:r>
                    <w:r w:rsidR="002E5319" w:rsidRPr="002E5319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4</w:t>
                    </w: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12C6B" w14:textId="77777777" w:rsidR="004C6F55" w:rsidRDefault="004C6F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956D0" w14:textId="77777777" w:rsidR="00A31710" w:rsidRDefault="00A31710" w:rsidP="004C6F55">
      <w:pPr>
        <w:spacing w:after="0" w:line="240" w:lineRule="auto"/>
      </w:pPr>
      <w:r>
        <w:separator/>
      </w:r>
    </w:p>
  </w:footnote>
  <w:footnote w:type="continuationSeparator" w:id="0">
    <w:p w14:paraId="034F020E" w14:textId="77777777" w:rsidR="00A31710" w:rsidRDefault="00A31710" w:rsidP="004C6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8F485" w14:textId="77777777" w:rsidR="004C6F55" w:rsidRDefault="004C6F5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2602D" w14:textId="77777777" w:rsidR="004C6F55" w:rsidRDefault="00B53DC0">
    <w:pPr>
      <w:pStyle w:val="Nagwek"/>
    </w:pPr>
    <w:sdt>
      <w:sdtPr>
        <w:id w:val="479279762"/>
        <w:docPartObj>
          <w:docPartGallery w:val="Page Numbers (Margins)"/>
          <w:docPartUnique/>
        </w:docPartObj>
      </w:sdtPr>
      <w:sdtEndPr/>
      <w:sdtContent>
        <w:r w:rsidR="004C6F55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42C8D42" wp14:editId="1C3404C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97AEC0" w14:textId="77777777" w:rsidR="004C6F55" w:rsidRDefault="004C6F55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separate"/>
                              </w:r>
                              <w:r w:rsidR="002E5319" w:rsidRPr="002E5319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4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42C8D42"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" o:allowincell="f" filled="f" stroked="f">
                  <v:textbox style="layout-flow:vertical;mso-layout-flow-alt:bottom-to-top;mso-fit-shape-to-text:t">
                    <w:txbxContent>
                      <w:p w14:paraId="0B97AEC0" w14:textId="77777777" w:rsidR="004C6F55" w:rsidRDefault="004C6F55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separate"/>
                        </w:r>
                        <w:r w:rsidR="002E5319" w:rsidRPr="002E5319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4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4C6F5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12A7298C" wp14:editId="31F193A3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510540" cy="2183130"/>
              <wp:effectExtent l="0" t="0" r="0" b="0"/>
              <wp:wrapNone/>
              <wp:docPr id="1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149C79" w14:textId="77777777" w:rsidR="004C6F55" w:rsidRDefault="004C6F55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</w:rPr>
                            <w:t>Strona</w:t>
                          </w:r>
                          <w:r>
                            <w:rPr>
                              <w:rFonts w:eastAsiaTheme="minorEastAsia"/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rFonts w:eastAsiaTheme="minorEastAsia"/>
                              <w:szCs w:val="21"/>
                            </w:rPr>
                            <w:fldChar w:fldCharType="separate"/>
                          </w:r>
                          <w:r w:rsidR="002E5319" w:rsidRPr="002E5319">
                            <w:rPr>
                              <w:rFonts w:asciiTheme="majorHAnsi" w:eastAsiaTheme="majorEastAsia" w:hAnsiTheme="majorHAnsi" w:cstheme="majorBidi"/>
                              <w:noProof/>
                              <w:sz w:val="44"/>
                              <w:szCs w:val="44"/>
                            </w:rPr>
                            <w:t>4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2A7298C" id="_x0000_s1027" style="position:absolute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" o:allowincell="f" filled="f" stroked="f">
              <v:textbox style="layout-flow:vertical;mso-layout-flow-alt:bottom-to-top;mso-fit-shape-to-text:t">
                <w:txbxContent>
                  <w:p w14:paraId="08149C79" w14:textId="77777777" w:rsidR="004C6F55" w:rsidRDefault="004C6F55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Strona</w:t>
                    </w:r>
                    <w:r>
                      <w:rPr>
                        <w:rFonts w:eastAsiaTheme="minorEastAsia"/>
                        <w:szCs w:val="21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rFonts w:eastAsiaTheme="minorEastAsia"/>
                        <w:szCs w:val="21"/>
                      </w:rPr>
                      <w:fldChar w:fldCharType="separate"/>
                    </w:r>
                    <w:r w:rsidR="002E5319" w:rsidRPr="002E5319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4</w:t>
                    </w: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4C6F5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1BB99B66" wp14:editId="3A8B60F6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510540" cy="2183130"/>
              <wp:effectExtent l="0" t="0" r="0" b="0"/>
              <wp:wrapNone/>
              <wp:docPr id="2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D6AD30" w14:textId="77777777" w:rsidR="004C6F55" w:rsidRDefault="004C6F55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</w:rPr>
                            <w:t>Strona</w:t>
                          </w:r>
                          <w:r>
                            <w:rPr>
                              <w:rFonts w:eastAsiaTheme="minorEastAsia"/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rFonts w:eastAsiaTheme="minorEastAsia"/>
                              <w:szCs w:val="21"/>
                            </w:rPr>
                            <w:fldChar w:fldCharType="separate"/>
                          </w:r>
                          <w:r w:rsidR="002E5319" w:rsidRPr="002E5319">
                            <w:rPr>
                              <w:rFonts w:asciiTheme="majorHAnsi" w:eastAsiaTheme="majorEastAsia" w:hAnsiTheme="majorHAnsi" w:cstheme="majorBidi"/>
                              <w:noProof/>
                              <w:sz w:val="44"/>
                              <w:szCs w:val="44"/>
                            </w:rPr>
                            <w:t>4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BB99B66" id="_x0000_s1028" style="position:absolute;margin-left:0;margin-top:0;width:40.2pt;height:171.9pt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" o:allowincell="f" filled="f" stroked="f">
              <v:textbox style="layout-flow:vertical;mso-layout-flow-alt:bottom-to-top;mso-fit-shape-to-text:t">
                <w:txbxContent>
                  <w:p w14:paraId="79D6AD30" w14:textId="77777777" w:rsidR="004C6F55" w:rsidRDefault="004C6F55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Strona</w:t>
                    </w:r>
                    <w:r>
                      <w:rPr>
                        <w:rFonts w:eastAsiaTheme="minorEastAsia"/>
                        <w:szCs w:val="21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rFonts w:eastAsiaTheme="minorEastAsia"/>
                        <w:szCs w:val="21"/>
                      </w:rPr>
                      <w:fldChar w:fldCharType="separate"/>
                    </w:r>
                    <w:r w:rsidR="002E5319" w:rsidRPr="002E5319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4</w:t>
                    </w: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01A2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10138D18" wp14:editId="59188F62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510540" cy="2183130"/>
              <wp:effectExtent l="0" t="0" r="0" b="0"/>
              <wp:wrapNone/>
              <wp:docPr id="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9E2EA4" w14:textId="77777777" w:rsidR="00301A2B" w:rsidRDefault="00301A2B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</w:rPr>
                            <w:t>Strona</w:t>
                          </w:r>
                          <w:r>
                            <w:rPr>
                              <w:rFonts w:eastAsiaTheme="minorEastAsia"/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rFonts w:eastAsiaTheme="minorEastAsia"/>
                              <w:szCs w:val="21"/>
                            </w:rPr>
                            <w:fldChar w:fldCharType="separate"/>
                          </w:r>
                          <w:r w:rsidR="002E5319" w:rsidRPr="002E5319">
                            <w:rPr>
                              <w:rFonts w:asciiTheme="majorHAnsi" w:eastAsiaTheme="majorEastAsia" w:hAnsiTheme="majorHAnsi" w:cstheme="majorBidi"/>
                              <w:noProof/>
                              <w:sz w:val="44"/>
                              <w:szCs w:val="44"/>
                            </w:rPr>
                            <w:t>4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0138D18" id="_x0000_s1029" style="position:absolute;margin-left:0;margin-top:0;width:40.2pt;height:171.9pt;z-index:25166540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" o:allowincell="f" filled="f" stroked="f">
              <v:textbox style="layout-flow:vertical;mso-layout-flow-alt:bottom-to-top;mso-fit-shape-to-text:t">
                <w:txbxContent>
                  <w:p w14:paraId="279E2EA4" w14:textId="77777777" w:rsidR="00301A2B" w:rsidRDefault="00301A2B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Strona</w:t>
                    </w:r>
                    <w:r>
                      <w:rPr>
                        <w:rFonts w:eastAsiaTheme="minorEastAsia"/>
                        <w:szCs w:val="21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rFonts w:eastAsiaTheme="minorEastAsia"/>
                        <w:szCs w:val="21"/>
                      </w:rPr>
                      <w:fldChar w:fldCharType="separate"/>
                    </w:r>
                    <w:r w:rsidR="002E5319" w:rsidRPr="002E5319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4</w:t>
                    </w: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01A2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1E418F40" wp14:editId="54214C43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510540" cy="2183130"/>
              <wp:effectExtent l="0" t="0" r="0" b="0"/>
              <wp:wrapNone/>
              <wp:docPr id="4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0BBD0E" w14:textId="77777777" w:rsidR="00301A2B" w:rsidRDefault="00301A2B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</w:rPr>
                            <w:t>Strona</w:t>
                          </w:r>
                          <w:r>
                            <w:rPr>
                              <w:rFonts w:eastAsiaTheme="minorEastAsia"/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rFonts w:eastAsiaTheme="minorEastAsia"/>
                              <w:szCs w:val="21"/>
                            </w:rPr>
                            <w:fldChar w:fldCharType="separate"/>
                          </w:r>
                          <w:r w:rsidR="002E5319" w:rsidRPr="002E5319">
                            <w:rPr>
                              <w:rFonts w:asciiTheme="majorHAnsi" w:eastAsiaTheme="majorEastAsia" w:hAnsiTheme="majorHAnsi" w:cstheme="majorBidi"/>
                              <w:noProof/>
                              <w:sz w:val="44"/>
                              <w:szCs w:val="44"/>
                            </w:rPr>
                            <w:t>4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E418F40" id="_x0000_s1030" style="position:absolute;margin-left:0;margin-top:0;width:40.2pt;height:171.9pt;z-index:25166745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" o:allowincell="f" filled="f" stroked="f">
              <v:textbox style="layout-flow:vertical;mso-layout-flow-alt:bottom-to-top;mso-fit-shape-to-text:t">
                <w:txbxContent>
                  <w:p w14:paraId="3A0BBD0E" w14:textId="77777777" w:rsidR="00301A2B" w:rsidRDefault="00301A2B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Strona</w:t>
                    </w:r>
                    <w:r>
                      <w:rPr>
                        <w:rFonts w:eastAsiaTheme="minorEastAsia"/>
                        <w:szCs w:val="21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rFonts w:eastAsiaTheme="minorEastAsia"/>
                        <w:szCs w:val="21"/>
                      </w:rPr>
                      <w:fldChar w:fldCharType="separate"/>
                    </w:r>
                    <w:r w:rsidR="002E5319" w:rsidRPr="002E5319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4</w:t>
                    </w: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01A2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0" allowOverlap="1" wp14:anchorId="1C778128" wp14:editId="2FA294B4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510540" cy="2183130"/>
              <wp:effectExtent l="0" t="0" r="0" b="0"/>
              <wp:wrapNone/>
              <wp:docPr id="5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B58283" w14:textId="77777777" w:rsidR="00301A2B" w:rsidRDefault="00301A2B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</w:rPr>
                            <w:t>Strona</w:t>
                          </w:r>
                          <w:r>
                            <w:rPr>
                              <w:rFonts w:eastAsiaTheme="minorEastAsia"/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rFonts w:eastAsiaTheme="minorEastAsia"/>
                              <w:szCs w:val="21"/>
                            </w:rPr>
                            <w:fldChar w:fldCharType="separate"/>
                          </w:r>
                          <w:r w:rsidR="002E5319" w:rsidRPr="002E5319">
                            <w:rPr>
                              <w:rFonts w:asciiTheme="majorHAnsi" w:eastAsiaTheme="majorEastAsia" w:hAnsiTheme="majorHAnsi" w:cstheme="majorBidi"/>
                              <w:noProof/>
                              <w:sz w:val="44"/>
                              <w:szCs w:val="44"/>
                            </w:rPr>
                            <w:t>4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C778128" id="_x0000_s1031" style="position:absolute;margin-left:0;margin-top:0;width:40.2pt;height:171.9pt;z-index:25166950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" o:allowincell="f" filled="f" stroked="f">
              <v:textbox style="layout-flow:vertical;mso-layout-flow-alt:bottom-to-top;mso-fit-shape-to-text:t">
                <w:txbxContent>
                  <w:p w14:paraId="65B58283" w14:textId="77777777" w:rsidR="00301A2B" w:rsidRDefault="00301A2B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Strona</w:t>
                    </w:r>
                    <w:r>
                      <w:rPr>
                        <w:rFonts w:eastAsiaTheme="minorEastAsia"/>
                        <w:szCs w:val="21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rFonts w:eastAsiaTheme="minorEastAsia"/>
                        <w:szCs w:val="21"/>
                      </w:rPr>
                      <w:fldChar w:fldCharType="separate"/>
                    </w:r>
                    <w:r w:rsidR="002E5319" w:rsidRPr="002E5319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4</w:t>
                    </w: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8368A" w14:textId="77777777" w:rsidR="004C6F55" w:rsidRDefault="004C6F5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66EB"/>
    <w:multiLevelType w:val="hybridMultilevel"/>
    <w:tmpl w:val="5C8E44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758DB"/>
    <w:multiLevelType w:val="multilevel"/>
    <w:tmpl w:val="28D4C7DC"/>
    <w:lvl w:ilvl="0">
      <w:start w:val="1"/>
      <w:numFmt w:val="decimal"/>
      <w:lvlText w:val="%1."/>
      <w:lvlJc w:val="left"/>
      <w:pPr>
        <w:tabs>
          <w:tab w:val="num" w:pos="674"/>
        </w:tabs>
        <w:ind w:left="674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D86094"/>
    <w:multiLevelType w:val="hybridMultilevel"/>
    <w:tmpl w:val="8A567BFE"/>
    <w:lvl w:ilvl="0" w:tplc="610A27EA">
      <w:start w:val="1"/>
      <w:numFmt w:val="lowerLetter"/>
      <w:lvlText w:val="%1)"/>
      <w:lvlJc w:val="left"/>
      <w:pPr>
        <w:ind w:left="720" w:hanging="360"/>
      </w:pPr>
      <w:rPr>
        <w:rFonts w:hint="default"/>
        <w:sz w:val="2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471B9"/>
    <w:multiLevelType w:val="hybridMultilevel"/>
    <w:tmpl w:val="C74896D2"/>
    <w:lvl w:ilvl="0" w:tplc="CC125CA0">
      <w:start w:val="1"/>
      <w:numFmt w:val="lowerLetter"/>
      <w:lvlText w:val="%1)"/>
      <w:lvlJc w:val="left"/>
      <w:pPr>
        <w:ind w:left="1800" w:hanging="360"/>
      </w:pPr>
      <w:rPr>
        <w:rFonts w:hint="default"/>
        <w:color w:val="FF0000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2CD1F33"/>
    <w:multiLevelType w:val="multilevel"/>
    <w:tmpl w:val="31DE9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b/>
        <w:sz w:val="36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sz w:val="27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sz w:val="27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4D0580"/>
    <w:multiLevelType w:val="hybridMultilevel"/>
    <w:tmpl w:val="B27A9BEE"/>
    <w:lvl w:ilvl="0" w:tplc="9FF062E8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75C1641"/>
    <w:multiLevelType w:val="hybridMultilevel"/>
    <w:tmpl w:val="50148A02"/>
    <w:lvl w:ilvl="0" w:tplc="06D8D822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BA7441"/>
    <w:multiLevelType w:val="multilevel"/>
    <w:tmpl w:val="3BF0B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7"/>
        <w:szCs w:val="27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b/>
        <w:sz w:val="36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sz w:val="27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sz w:val="27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5A6C67"/>
    <w:multiLevelType w:val="multilevel"/>
    <w:tmpl w:val="31DE9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b/>
        <w:sz w:val="36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sz w:val="27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sz w:val="27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300B0C"/>
    <w:multiLevelType w:val="hybridMultilevel"/>
    <w:tmpl w:val="BFDE29DC"/>
    <w:lvl w:ilvl="0" w:tplc="4E9E8FDE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2E6775"/>
    <w:multiLevelType w:val="hybridMultilevel"/>
    <w:tmpl w:val="9C1EB3C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1E57687"/>
    <w:multiLevelType w:val="multilevel"/>
    <w:tmpl w:val="31DE9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b/>
        <w:sz w:val="36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sz w:val="27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sz w:val="27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4B20850"/>
    <w:multiLevelType w:val="hybridMultilevel"/>
    <w:tmpl w:val="4A74C8B2"/>
    <w:lvl w:ilvl="0" w:tplc="32565C32">
      <w:start w:val="1"/>
      <w:numFmt w:val="decimal"/>
      <w:lvlText w:val="%1."/>
      <w:lvlJc w:val="left"/>
      <w:pPr>
        <w:ind w:left="7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1" w:hanging="360"/>
      </w:pPr>
    </w:lvl>
    <w:lvl w:ilvl="2" w:tplc="0415001B" w:tentative="1">
      <w:start w:val="1"/>
      <w:numFmt w:val="lowerRoman"/>
      <w:lvlText w:val="%3."/>
      <w:lvlJc w:val="right"/>
      <w:pPr>
        <w:ind w:left="2211" w:hanging="180"/>
      </w:pPr>
    </w:lvl>
    <w:lvl w:ilvl="3" w:tplc="0415000F" w:tentative="1">
      <w:start w:val="1"/>
      <w:numFmt w:val="decimal"/>
      <w:lvlText w:val="%4."/>
      <w:lvlJc w:val="left"/>
      <w:pPr>
        <w:ind w:left="2931" w:hanging="360"/>
      </w:pPr>
    </w:lvl>
    <w:lvl w:ilvl="4" w:tplc="04150019" w:tentative="1">
      <w:start w:val="1"/>
      <w:numFmt w:val="lowerLetter"/>
      <w:lvlText w:val="%5."/>
      <w:lvlJc w:val="left"/>
      <w:pPr>
        <w:ind w:left="3651" w:hanging="360"/>
      </w:pPr>
    </w:lvl>
    <w:lvl w:ilvl="5" w:tplc="0415001B" w:tentative="1">
      <w:start w:val="1"/>
      <w:numFmt w:val="lowerRoman"/>
      <w:lvlText w:val="%6."/>
      <w:lvlJc w:val="right"/>
      <w:pPr>
        <w:ind w:left="4371" w:hanging="180"/>
      </w:pPr>
    </w:lvl>
    <w:lvl w:ilvl="6" w:tplc="0415000F" w:tentative="1">
      <w:start w:val="1"/>
      <w:numFmt w:val="decimal"/>
      <w:lvlText w:val="%7."/>
      <w:lvlJc w:val="left"/>
      <w:pPr>
        <w:ind w:left="5091" w:hanging="360"/>
      </w:pPr>
    </w:lvl>
    <w:lvl w:ilvl="7" w:tplc="04150019" w:tentative="1">
      <w:start w:val="1"/>
      <w:numFmt w:val="lowerLetter"/>
      <w:lvlText w:val="%8."/>
      <w:lvlJc w:val="left"/>
      <w:pPr>
        <w:ind w:left="5811" w:hanging="360"/>
      </w:pPr>
    </w:lvl>
    <w:lvl w:ilvl="8" w:tplc="0415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13" w15:restartNumberingAfterBreak="0">
    <w:nsid w:val="56E7308B"/>
    <w:multiLevelType w:val="hybridMultilevel"/>
    <w:tmpl w:val="F73A21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DD66A5"/>
    <w:multiLevelType w:val="multilevel"/>
    <w:tmpl w:val="0DF27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32A0002"/>
    <w:multiLevelType w:val="hybridMultilevel"/>
    <w:tmpl w:val="EA880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891AF9"/>
    <w:multiLevelType w:val="hybridMultilevel"/>
    <w:tmpl w:val="0756DA6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30D03D7"/>
    <w:multiLevelType w:val="hybridMultilevel"/>
    <w:tmpl w:val="DBB2B91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5C14C1E"/>
    <w:multiLevelType w:val="hybridMultilevel"/>
    <w:tmpl w:val="6F268634"/>
    <w:lvl w:ilvl="0" w:tplc="FBEAF854">
      <w:start w:val="1"/>
      <w:numFmt w:val="decimal"/>
      <w:lvlText w:val="%1."/>
      <w:lvlJc w:val="left"/>
      <w:pPr>
        <w:ind w:left="216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79550EDA"/>
    <w:multiLevelType w:val="multilevel"/>
    <w:tmpl w:val="FD84704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4"/>
  </w:num>
  <w:num w:numId="3">
    <w:abstractNumId w:val="1"/>
  </w:num>
  <w:num w:numId="4">
    <w:abstractNumId w:val="19"/>
  </w:num>
  <w:num w:numId="5">
    <w:abstractNumId w:val="0"/>
  </w:num>
  <w:num w:numId="6">
    <w:abstractNumId w:val="17"/>
  </w:num>
  <w:num w:numId="7">
    <w:abstractNumId w:val="13"/>
  </w:num>
  <w:num w:numId="8">
    <w:abstractNumId w:val="16"/>
  </w:num>
  <w:num w:numId="9">
    <w:abstractNumId w:val="10"/>
  </w:num>
  <w:num w:numId="10">
    <w:abstractNumId w:val="6"/>
  </w:num>
  <w:num w:numId="11">
    <w:abstractNumId w:val="5"/>
  </w:num>
  <w:num w:numId="12">
    <w:abstractNumId w:val="18"/>
  </w:num>
  <w:num w:numId="13">
    <w:abstractNumId w:val="9"/>
  </w:num>
  <w:num w:numId="14">
    <w:abstractNumId w:val="2"/>
  </w:num>
  <w:num w:numId="15">
    <w:abstractNumId w:val="12"/>
  </w:num>
  <w:num w:numId="16">
    <w:abstractNumId w:val="4"/>
  </w:num>
  <w:num w:numId="17">
    <w:abstractNumId w:val="3"/>
  </w:num>
  <w:num w:numId="18">
    <w:abstractNumId w:val="11"/>
  </w:num>
  <w:num w:numId="19">
    <w:abstractNumId w:val="7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17D"/>
    <w:rsid w:val="0000031B"/>
    <w:rsid w:val="0003190A"/>
    <w:rsid w:val="0003197E"/>
    <w:rsid w:val="000369B7"/>
    <w:rsid w:val="0006291F"/>
    <w:rsid w:val="0008446D"/>
    <w:rsid w:val="000922B7"/>
    <w:rsid w:val="00094EDE"/>
    <w:rsid w:val="000B6879"/>
    <w:rsid w:val="000B735D"/>
    <w:rsid w:val="000C7034"/>
    <w:rsid w:val="000D2200"/>
    <w:rsid w:val="000E3470"/>
    <w:rsid w:val="000E6E1A"/>
    <w:rsid w:val="000F26B1"/>
    <w:rsid w:val="00110668"/>
    <w:rsid w:val="00114076"/>
    <w:rsid w:val="00116143"/>
    <w:rsid w:val="00125688"/>
    <w:rsid w:val="00125A10"/>
    <w:rsid w:val="00127459"/>
    <w:rsid w:val="001541FC"/>
    <w:rsid w:val="0017031E"/>
    <w:rsid w:val="00172284"/>
    <w:rsid w:val="00182999"/>
    <w:rsid w:val="00183E57"/>
    <w:rsid w:val="00184CD6"/>
    <w:rsid w:val="001D2DC3"/>
    <w:rsid w:val="001E3FE6"/>
    <w:rsid w:val="0022147A"/>
    <w:rsid w:val="00222ED4"/>
    <w:rsid w:val="00247A00"/>
    <w:rsid w:val="00266211"/>
    <w:rsid w:val="002777A3"/>
    <w:rsid w:val="00292E2D"/>
    <w:rsid w:val="002A5865"/>
    <w:rsid w:val="002A6C5F"/>
    <w:rsid w:val="002C7CD8"/>
    <w:rsid w:val="002D5FDD"/>
    <w:rsid w:val="002E5319"/>
    <w:rsid w:val="002F2552"/>
    <w:rsid w:val="003019AE"/>
    <w:rsid w:val="00301A2B"/>
    <w:rsid w:val="003256BA"/>
    <w:rsid w:val="00355AE3"/>
    <w:rsid w:val="00365D7B"/>
    <w:rsid w:val="0037732A"/>
    <w:rsid w:val="00394C79"/>
    <w:rsid w:val="00395989"/>
    <w:rsid w:val="003968BF"/>
    <w:rsid w:val="003A7AD3"/>
    <w:rsid w:val="003C44EC"/>
    <w:rsid w:val="003D0E75"/>
    <w:rsid w:val="003D6454"/>
    <w:rsid w:val="003E0143"/>
    <w:rsid w:val="003E1F1B"/>
    <w:rsid w:val="003E4626"/>
    <w:rsid w:val="00405657"/>
    <w:rsid w:val="00411916"/>
    <w:rsid w:val="00415524"/>
    <w:rsid w:val="0043151F"/>
    <w:rsid w:val="0043708B"/>
    <w:rsid w:val="0044383F"/>
    <w:rsid w:val="00460232"/>
    <w:rsid w:val="004650A9"/>
    <w:rsid w:val="004815E0"/>
    <w:rsid w:val="00490169"/>
    <w:rsid w:val="004A14ED"/>
    <w:rsid w:val="004A4D61"/>
    <w:rsid w:val="004A5046"/>
    <w:rsid w:val="004A5E07"/>
    <w:rsid w:val="004B0609"/>
    <w:rsid w:val="004C01DC"/>
    <w:rsid w:val="004C6F55"/>
    <w:rsid w:val="004F5E6F"/>
    <w:rsid w:val="004F6A70"/>
    <w:rsid w:val="005120A5"/>
    <w:rsid w:val="00515B08"/>
    <w:rsid w:val="00530EE9"/>
    <w:rsid w:val="00537597"/>
    <w:rsid w:val="00541B0C"/>
    <w:rsid w:val="00543D8E"/>
    <w:rsid w:val="005547C1"/>
    <w:rsid w:val="00561939"/>
    <w:rsid w:val="00596C6B"/>
    <w:rsid w:val="005C1765"/>
    <w:rsid w:val="005E4C54"/>
    <w:rsid w:val="005F06EF"/>
    <w:rsid w:val="00613F3B"/>
    <w:rsid w:val="00660612"/>
    <w:rsid w:val="00660FCA"/>
    <w:rsid w:val="0066166B"/>
    <w:rsid w:val="00695A00"/>
    <w:rsid w:val="0069617D"/>
    <w:rsid w:val="006A16DC"/>
    <w:rsid w:val="006A3595"/>
    <w:rsid w:val="006B6078"/>
    <w:rsid w:val="006C1D1F"/>
    <w:rsid w:val="006C47AC"/>
    <w:rsid w:val="006D140D"/>
    <w:rsid w:val="006E589A"/>
    <w:rsid w:val="006E78FA"/>
    <w:rsid w:val="006F3D04"/>
    <w:rsid w:val="006F4515"/>
    <w:rsid w:val="00705197"/>
    <w:rsid w:val="00723CD1"/>
    <w:rsid w:val="00730A66"/>
    <w:rsid w:val="007429A3"/>
    <w:rsid w:val="00750B7C"/>
    <w:rsid w:val="00781B59"/>
    <w:rsid w:val="00783F25"/>
    <w:rsid w:val="007872DA"/>
    <w:rsid w:val="007938E9"/>
    <w:rsid w:val="007A3561"/>
    <w:rsid w:val="007C68C6"/>
    <w:rsid w:val="007D6907"/>
    <w:rsid w:val="007E04D5"/>
    <w:rsid w:val="007E6AF7"/>
    <w:rsid w:val="007F11C4"/>
    <w:rsid w:val="00805023"/>
    <w:rsid w:val="00807B15"/>
    <w:rsid w:val="00835F89"/>
    <w:rsid w:val="008475BD"/>
    <w:rsid w:val="00852E8D"/>
    <w:rsid w:val="00865AE8"/>
    <w:rsid w:val="008773B0"/>
    <w:rsid w:val="008B5EB6"/>
    <w:rsid w:val="008C1745"/>
    <w:rsid w:val="008C5277"/>
    <w:rsid w:val="008C5BA1"/>
    <w:rsid w:val="008F002F"/>
    <w:rsid w:val="00926901"/>
    <w:rsid w:val="009505CD"/>
    <w:rsid w:val="00964DF3"/>
    <w:rsid w:val="00982059"/>
    <w:rsid w:val="009854B8"/>
    <w:rsid w:val="009A5AFF"/>
    <w:rsid w:val="009B49C0"/>
    <w:rsid w:val="009C78B7"/>
    <w:rsid w:val="009E21ED"/>
    <w:rsid w:val="009E31DF"/>
    <w:rsid w:val="009F3F07"/>
    <w:rsid w:val="00A0636C"/>
    <w:rsid w:val="00A07339"/>
    <w:rsid w:val="00A11D10"/>
    <w:rsid w:val="00A23E4A"/>
    <w:rsid w:val="00A24065"/>
    <w:rsid w:val="00A31710"/>
    <w:rsid w:val="00A46BBB"/>
    <w:rsid w:val="00A52157"/>
    <w:rsid w:val="00A56ECD"/>
    <w:rsid w:val="00A7446C"/>
    <w:rsid w:val="00AC20A2"/>
    <w:rsid w:val="00AE4090"/>
    <w:rsid w:val="00B03A13"/>
    <w:rsid w:val="00B11308"/>
    <w:rsid w:val="00B42400"/>
    <w:rsid w:val="00B42DC3"/>
    <w:rsid w:val="00B53DC0"/>
    <w:rsid w:val="00B62ADF"/>
    <w:rsid w:val="00B67DBF"/>
    <w:rsid w:val="00B76F0E"/>
    <w:rsid w:val="00B9719B"/>
    <w:rsid w:val="00BA6E2F"/>
    <w:rsid w:val="00BC16C0"/>
    <w:rsid w:val="00BD348B"/>
    <w:rsid w:val="00BF2A5C"/>
    <w:rsid w:val="00C03EA7"/>
    <w:rsid w:val="00C5500A"/>
    <w:rsid w:val="00C75654"/>
    <w:rsid w:val="00CB6FCA"/>
    <w:rsid w:val="00CC7567"/>
    <w:rsid w:val="00CE48CB"/>
    <w:rsid w:val="00D41298"/>
    <w:rsid w:val="00D50A46"/>
    <w:rsid w:val="00D53D69"/>
    <w:rsid w:val="00D56006"/>
    <w:rsid w:val="00D57100"/>
    <w:rsid w:val="00D72F7D"/>
    <w:rsid w:val="00D77794"/>
    <w:rsid w:val="00D93B03"/>
    <w:rsid w:val="00D94170"/>
    <w:rsid w:val="00DB410A"/>
    <w:rsid w:val="00DF2142"/>
    <w:rsid w:val="00E0165E"/>
    <w:rsid w:val="00E0628F"/>
    <w:rsid w:val="00E073D3"/>
    <w:rsid w:val="00E42D38"/>
    <w:rsid w:val="00E50B86"/>
    <w:rsid w:val="00E73E49"/>
    <w:rsid w:val="00E765DE"/>
    <w:rsid w:val="00E82F04"/>
    <w:rsid w:val="00E839A6"/>
    <w:rsid w:val="00E84611"/>
    <w:rsid w:val="00E93296"/>
    <w:rsid w:val="00E9345E"/>
    <w:rsid w:val="00E9618B"/>
    <w:rsid w:val="00E97351"/>
    <w:rsid w:val="00EF62D1"/>
    <w:rsid w:val="00EF6AB5"/>
    <w:rsid w:val="00F0579F"/>
    <w:rsid w:val="00F22B95"/>
    <w:rsid w:val="00F607C6"/>
    <w:rsid w:val="00F8241A"/>
    <w:rsid w:val="00F85D54"/>
    <w:rsid w:val="00F95383"/>
    <w:rsid w:val="00F97ED5"/>
    <w:rsid w:val="00FB3DE9"/>
    <w:rsid w:val="00FD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0FFDE"/>
  <w15:docId w15:val="{571FA157-66D1-4707-AD5C-20350541C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46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96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17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E014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9598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95989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4C6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6F55"/>
  </w:style>
  <w:style w:type="paragraph" w:styleId="Stopka">
    <w:name w:val="footer"/>
    <w:basedOn w:val="Normalny"/>
    <w:link w:val="StopkaZnak"/>
    <w:uiPriority w:val="99"/>
    <w:unhideWhenUsed/>
    <w:rsid w:val="004C6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6F55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854B8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70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70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70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70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7034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3D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4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83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4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8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3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67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9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nat.edu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bepw.dep@senat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nat.edu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12445-C98F-4B20-8D32-95EEA2DA4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1229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Senatu</Company>
  <LinksUpToDate>false</LinksUpToDate>
  <CharactersWithSpaces>8588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kasa1</dc:creator>
  <cp:lastModifiedBy>Szumska Natalia</cp:lastModifiedBy>
  <cp:revision>17</cp:revision>
  <cp:lastPrinted>2024-02-19T07:18:00Z</cp:lastPrinted>
  <dcterms:created xsi:type="dcterms:W3CDTF">2024-01-25T11:46:00Z</dcterms:created>
  <dcterms:modified xsi:type="dcterms:W3CDTF">2024-03-14T13:28:00Z</dcterms:modified>
</cp:coreProperties>
</file>